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3429"/>
        <w:gridCol w:w="5642"/>
      </w:tblGrid>
      <w:tr w:rsidR="00AB7295" w:rsidRPr="00AB7295" w14:paraId="02922FBE" w14:textId="77777777" w:rsidTr="00993603">
        <w:trPr>
          <w:jc w:val="center"/>
        </w:trPr>
        <w:tc>
          <w:tcPr>
            <w:tcW w:w="1890" w:type="pct"/>
          </w:tcPr>
          <w:p w14:paraId="2C5D0664" w14:textId="24A70FA7" w:rsidR="006F1A82" w:rsidRPr="00AB7295" w:rsidRDefault="006F1A82" w:rsidP="005F1649">
            <w:pPr>
              <w:spacing w:before="120" w:after="120"/>
              <w:jc w:val="center"/>
              <w:rPr>
                <w:b/>
                <w:bCs/>
                <w:sz w:val="28"/>
                <w:szCs w:val="28"/>
              </w:rPr>
            </w:pPr>
            <w:r w:rsidRPr="00AB7295">
              <w:rPr>
                <w:noProof/>
                <w:sz w:val="28"/>
                <w:szCs w:val="28"/>
              </w:rPr>
              <mc:AlternateContent>
                <mc:Choice Requires="wps">
                  <w:drawing>
                    <wp:anchor distT="0" distB="0" distL="114300" distR="114300" simplePos="0" relativeHeight="251660288" behindDoc="0" locked="0" layoutInCell="1" allowOverlap="1" wp14:anchorId="7555E5C0" wp14:editId="0A52C6F3">
                      <wp:simplePos x="0" y="0"/>
                      <wp:positionH relativeFrom="column">
                        <wp:posOffset>749935</wp:posOffset>
                      </wp:positionH>
                      <wp:positionV relativeFrom="paragraph">
                        <wp:posOffset>313690</wp:posOffset>
                      </wp:positionV>
                      <wp:extent cx="638175" cy="0"/>
                      <wp:effectExtent l="10160" t="8255" r="889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7F2A5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24.7pt" to="109.3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cjrgEAAEcDAAAOAAAAZHJzL2Uyb0RvYy54bWysUsFuGyEQvVfqPyDu9dqunKY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"/>
                  </w:pict>
                </mc:Fallback>
              </mc:AlternateContent>
            </w:r>
            <w:r w:rsidRPr="00AB7295">
              <w:rPr>
                <w:b/>
                <w:bCs/>
                <w:sz w:val="28"/>
                <w:szCs w:val="28"/>
              </w:rPr>
              <w:t>BỘ QUỐC PHÒNG</w:t>
            </w:r>
          </w:p>
          <w:p w14:paraId="07CB06DE" w14:textId="77777777" w:rsidR="006F1A82" w:rsidRPr="00AB7295" w:rsidRDefault="006F1A82" w:rsidP="005F1649">
            <w:pPr>
              <w:spacing w:before="120" w:after="120"/>
              <w:jc w:val="both"/>
              <w:rPr>
                <w:sz w:val="28"/>
                <w:szCs w:val="28"/>
              </w:rPr>
            </w:pPr>
          </w:p>
        </w:tc>
        <w:tc>
          <w:tcPr>
            <w:tcW w:w="3110" w:type="pct"/>
          </w:tcPr>
          <w:p w14:paraId="12D332A4" w14:textId="77777777" w:rsidR="006F1A82" w:rsidRPr="00AB7295" w:rsidRDefault="006F1A82" w:rsidP="00B35307">
            <w:pPr>
              <w:spacing w:before="120"/>
              <w:jc w:val="center"/>
              <w:rPr>
                <w:rFonts w:ascii="Times New Roman Bold" w:hAnsi="Times New Roman Bold"/>
                <w:b/>
                <w:bCs/>
                <w:spacing w:val="-12"/>
                <w:w w:val="95"/>
                <w:sz w:val="28"/>
                <w:szCs w:val="28"/>
              </w:rPr>
            </w:pPr>
            <w:r w:rsidRPr="00AB7295">
              <w:rPr>
                <w:rFonts w:ascii="Times New Roman Bold" w:hAnsi="Times New Roman Bold"/>
                <w:b/>
                <w:bCs/>
                <w:spacing w:val="-12"/>
                <w:w w:val="95"/>
                <w:sz w:val="28"/>
                <w:szCs w:val="28"/>
              </w:rPr>
              <w:t>CỘNG HÒA XÃ HỘI CHỦ NGHĨA VIỆT NAM</w:t>
            </w:r>
          </w:p>
          <w:p w14:paraId="4B4A75B3" w14:textId="6875FC23" w:rsidR="006F1A82" w:rsidRPr="00AB7295" w:rsidRDefault="006F1A82" w:rsidP="00B35307">
            <w:pPr>
              <w:spacing w:after="120"/>
              <w:jc w:val="center"/>
              <w:rPr>
                <w:sz w:val="28"/>
                <w:szCs w:val="28"/>
              </w:rPr>
            </w:pPr>
            <w:r w:rsidRPr="00AB7295">
              <w:rPr>
                <w:noProof/>
                <w:sz w:val="28"/>
                <w:szCs w:val="28"/>
              </w:rPr>
              <mc:AlternateContent>
                <mc:Choice Requires="wps">
                  <w:drawing>
                    <wp:anchor distT="0" distB="0" distL="114300" distR="114300" simplePos="0" relativeHeight="251659264" behindDoc="0" locked="0" layoutInCell="1" allowOverlap="1" wp14:anchorId="7B5BFB85" wp14:editId="20276579">
                      <wp:simplePos x="0" y="0"/>
                      <wp:positionH relativeFrom="column">
                        <wp:posOffset>644396</wp:posOffset>
                      </wp:positionH>
                      <wp:positionV relativeFrom="paragraph">
                        <wp:posOffset>249555</wp:posOffset>
                      </wp:positionV>
                      <wp:extent cx="21907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C79E0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19.65pt" to="223.2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CwBsAEAAEgDAAAOAAAAZHJzL2Uyb0RvYy54bWysU8Fu2zAMvQ/YPwi6L3YCZFuNOD2k6y7d&#10;FqDdBzCSbAuVRYFU4uTvJ6lJWmy3oT4Ikkg+vfdIr26PoxMHQ2zRt3I+q6UwXqG2vm/l76f7T1+l&#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"/>
                  </w:pict>
                </mc:Fallback>
              </mc:AlternateContent>
            </w:r>
            <w:r w:rsidRPr="00AB7295">
              <w:rPr>
                <w:b/>
                <w:bCs/>
                <w:sz w:val="28"/>
                <w:szCs w:val="28"/>
              </w:rPr>
              <w:t>Độc lập - Tự do - Hạnh phúc</w:t>
            </w:r>
          </w:p>
        </w:tc>
      </w:tr>
      <w:tr w:rsidR="00AB7295" w:rsidRPr="00AB7295" w14:paraId="1F4B7D03" w14:textId="77777777" w:rsidTr="00993603">
        <w:trPr>
          <w:jc w:val="center"/>
        </w:trPr>
        <w:tc>
          <w:tcPr>
            <w:tcW w:w="1890" w:type="pct"/>
          </w:tcPr>
          <w:p w14:paraId="3D3E4C16" w14:textId="77777777" w:rsidR="006F1A82" w:rsidRPr="00AB7295" w:rsidRDefault="006F1A82" w:rsidP="005F1649">
            <w:pPr>
              <w:spacing w:before="120" w:after="120"/>
              <w:jc w:val="center"/>
              <w:rPr>
                <w:b/>
                <w:bCs/>
                <w:sz w:val="28"/>
                <w:szCs w:val="28"/>
              </w:rPr>
            </w:pPr>
            <w:r w:rsidRPr="00AB7295">
              <w:rPr>
                <w:sz w:val="28"/>
                <w:szCs w:val="28"/>
              </w:rPr>
              <w:t>Số:                /BC-BQP</w:t>
            </w:r>
          </w:p>
        </w:tc>
        <w:tc>
          <w:tcPr>
            <w:tcW w:w="3110" w:type="pct"/>
          </w:tcPr>
          <w:p w14:paraId="19F9CD73" w14:textId="6BF0E24C" w:rsidR="006F1A82" w:rsidRPr="00AB7295" w:rsidRDefault="006F1A82" w:rsidP="005F1649">
            <w:pPr>
              <w:spacing w:before="120" w:after="120"/>
              <w:jc w:val="center"/>
              <w:rPr>
                <w:b/>
                <w:bCs/>
                <w:sz w:val="28"/>
                <w:szCs w:val="28"/>
              </w:rPr>
            </w:pPr>
            <w:r w:rsidRPr="00AB7295">
              <w:rPr>
                <w:i/>
                <w:iCs/>
                <w:sz w:val="28"/>
                <w:szCs w:val="28"/>
              </w:rPr>
              <w:t>Hà Nội, ngày       tháng     năm 202</w:t>
            </w:r>
            <w:r w:rsidR="00E963D7" w:rsidRPr="00AB7295">
              <w:rPr>
                <w:i/>
                <w:iCs/>
                <w:sz w:val="28"/>
                <w:szCs w:val="28"/>
              </w:rPr>
              <w:t>5</w:t>
            </w:r>
          </w:p>
        </w:tc>
      </w:tr>
    </w:tbl>
    <w:p w14:paraId="2E079377" w14:textId="44175861" w:rsidR="006F1A82" w:rsidRPr="00AB7295" w:rsidRDefault="006F1A82" w:rsidP="00422404">
      <w:pPr>
        <w:spacing w:before="120" w:after="120"/>
        <w:ind w:firstLine="720"/>
        <w:jc w:val="both"/>
        <w:rPr>
          <w:b/>
          <w:sz w:val="28"/>
          <w:szCs w:val="28"/>
        </w:rPr>
      </w:pPr>
    </w:p>
    <w:p w14:paraId="7B6AD189" w14:textId="77777777" w:rsidR="00CB7DE0" w:rsidRPr="00AB7295" w:rsidRDefault="00CB7DE0" w:rsidP="00422404">
      <w:pPr>
        <w:spacing w:before="20"/>
        <w:jc w:val="center"/>
        <w:rPr>
          <w:b/>
          <w:sz w:val="28"/>
          <w:szCs w:val="28"/>
        </w:rPr>
      </w:pPr>
    </w:p>
    <w:p w14:paraId="334150D2" w14:textId="33BD2CC2" w:rsidR="006F1A82" w:rsidRPr="00AB7295" w:rsidRDefault="006F1A82" w:rsidP="00422404">
      <w:pPr>
        <w:spacing w:before="20"/>
        <w:jc w:val="center"/>
        <w:rPr>
          <w:b/>
          <w:sz w:val="28"/>
          <w:szCs w:val="28"/>
        </w:rPr>
      </w:pPr>
      <w:r w:rsidRPr="00AB7295">
        <w:rPr>
          <w:b/>
          <w:sz w:val="28"/>
          <w:szCs w:val="28"/>
        </w:rPr>
        <w:t>BÁO CÁO</w:t>
      </w:r>
    </w:p>
    <w:p w14:paraId="574468B7" w14:textId="1F84D82B" w:rsidR="00140D99" w:rsidRPr="00AB7295" w:rsidRDefault="00140D99" w:rsidP="00422404">
      <w:pPr>
        <w:jc w:val="center"/>
        <w:rPr>
          <w:rFonts w:ascii="Times New Roman Bold" w:hAnsi="Times New Roman Bold"/>
          <w:b/>
          <w:bCs/>
          <w:spacing w:val="4"/>
          <w:sz w:val="28"/>
          <w:szCs w:val="28"/>
        </w:rPr>
      </w:pPr>
      <w:r w:rsidRPr="00AB7295">
        <w:rPr>
          <w:rFonts w:ascii="Times New Roman Bold" w:hAnsi="Times New Roman Bold"/>
          <w:b/>
          <w:bCs/>
          <w:spacing w:val="4"/>
          <w:sz w:val="28"/>
          <w:szCs w:val="28"/>
        </w:rPr>
        <w:t>Về r</w:t>
      </w:r>
      <w:r w:rsidR="006F1A82" w:rsidRPr="00AB7295">
        <w:rPr>
          <w:rFonts w:ascii="Times New Roman Bold" w:hAnsi="Times New Roman Bold"/>
          <w:b/>
          <w:bCs/>
          <w:spacing w:val="4"/>
          <w:sz w:val="28"/>
          <w:szCs w:val="28"/>
        </w:rPr>
        <w:t xml:space="preserve">à soát các văn bản quy phạm pháp luật </w:t>
      </w:r>
    </w:p>
    <w:p w14:paraId="463230A1" w14:textId="185D7EEC" w:rsidR="00140D99" w:rsidRPr="00AB7295" w:rsidRDefault="006F1A82" w:rsidP="00422404">
      <w:pPr>
        <w:jc w:val="center"/>
        <w:rPr>
          <w:rFonts w:ascii="Times New Roman Bold" w:hAnsi="Times New Roman Bold"/>
          <w:b/>
          <w:bCs/>
          <w:spacing w:val="-4"/>
          <w:sz w:val="28"/>
          <w:szCs w:val="28"/>
        </w:rPr>
      </w:pPr>
      <w:r w:rsidRPr="00AB7295">
        <w:rPr>
          <w:rFonts w:ascii="Times New Roman Bold" w:hAnsi="Times New Roman Bold"/>
          <w:b/>
          <w:bCs/>
          <w:spacing w:val="-4"/>
          <w:sz w:val="28"/>
          <w:szCs w:val="28"/>
        </w:rPr>
        <w:t>liên quan đến dự thảo</w:t>
      </w:r>
      <w:r w:rsidR="00140D99" w:rsidRPr="00AB7295">
        <w:rPr>
          <w:rFonts w:ascii="Times New Roman Bold" w:hAnsi="Times New Roman Bold"/>
          <w:b/>
          <w:bCs/>
          <w:spacing w:val="-4"/>
          <w:sz w:val="28"/>
          <w:szCs w:val="28"/>
        </w:rPr>
        <w:t xml:space="preserve"> </w:t>
      </w:r>
      <w:r w:rsidRPr="00AB7295">
        <w:rPr>
          <w:rFonts w:ascii="Times New Roman Bold" w:hAnsi="Times New Roman Bold"/>
          <w:b/>
          <w:bCs/>
          <w:spacing w:val="-4"/>
          <w:sz w:val="28"/>
          <w:szCs w:val="28"/>
        </w:rPr>
        <w:t xml:space="preserve">Nghị định </w:t>
      </w:r>
      <w:r w:rsidR="00E963D7" w:rsidRPr="00AB7295">
        <w:rPr>
          <w:rFonts w:ascii="Times New Roman Bold" w:hAnsi="Times New Roman Bold"/>
          <w:b/>
          <w:bCs/>
          <w:spacing w:val="-4"/>
          <w:sz w:val="28"/>
          <w:szCs w:val="28"/>
        </w:rPr>
        <w:t>q</w:t>
      </w:r>
      <w:r w:rsidR="00140D99" w:rsidRPr="00AB7295">
        <w:rPr>
          <w:rFonts w:ascii="Times New Roman Bold" w:hAnsi="Times New Roman Bold"/>
          <w:b/>
          <w:bCs/>
          <w:spacing w:val="-4"/>
          <w:sz w:val="28"/>
          <w:szCs w:val="28"/>
        </w:rPr>
        <w:t xml:space="preserve">uy định </w:t>
      </w:r>
      <w:r w:rsidR="00FC30A2" w:rsidRPr="00AB7295">
        <w:rPr>
          <w:rFonts w:ascii="Times New Roman Bold" w:hAnsi="Times New Roman Bold"/>
          <w:b/>
          <w:bCs/>
          <w:spacing w:val="-4"/>
          <w:sz w:val="28"/>
          <w:szCs w:val="28"/>
        </w:rPr>
        <w:t xml:space="preserve">chi tiết </w:t>
      </w:r>
      <w:r w:rsidR="00140D99" w:rsidRPr="00AB7295">
        <w:rPr>
          <w:rFonts w:ascii="Times New Roman Bold" w:hAnsi="Times New Roman Bold"/>
          <w:b/>
          <w:bCs/>
          <w:spacing w:val="-4"/>
          <w:sz w:val="28"/>
          <w:szCs w:val="28"/>
        </w:rPr>
        <w:t xml:space="preserve">một số chính </w:t>
      </w:r>
      <w:r w:rsidR="00E963D7" w:rsidRPr="00AB7295">
        <w:rPr>
          <w:rFonts w:ascii="Times New Roman Bold" w:hAnsi="Times New Roman Bold"/>
          <w:b/>
          <w:bCs/>
          <w:spacing w:val="-4"/>
          <w:sz w:val="28"/>
          <w:szCs w:val="28"/>
        </w:rPr>
        <w:t>sách</w:t>
      </w:r>
    </w:p>
    <w:p w14:paraId="7B069C86" w14:textId="1433D9C2" w:rsidR="00140D99" w:rsidRPr="00AB7295" w:rsidRDefault="00140D99" w:rsidP="00422404">
      <w:pPr>
        <w:jc w:val="center"/>
        <w:rPr>
          <w:b/>
          <w:bCs/>
          <w:sz w:val="28"/>
          <w:szCs w:val="28"/>
        </w:rPr>
      </w:pPr>
      <w:r w:rsidRPr="00AB7295">
        <w:rPr>
          <w:b/>
          <w:bCs/>
          <w:sz w:val="28"/>
          <w:szCs w:val="28"/>
        </w:rPr>
        <w:t xml:space="preserve">đối với cơ sở công nghiệp quốc phòng nòng cốt, cơ sở công </w:t>
      </w:r>
      <w:r w:rsidR="00E963D7" w:rsidRPr="00AB7295">
        <w:rPr>
          <w:b/>
          <w:bCs/>
          <w:spacing w:val="-4"/>
          <w:sz w:val="28"/>
          <w:szCs w:val="28"/>
        </w:rPr>
        <w:t>nghiệp</w:t>
      </w:r>
    </w:p>
    <w:p w14:paraId="03D3A73B" w14:textId="3800DD3A" w:rsidR="00D26CD6" w:rsidRPr="00AB7295" w:rsidRDefault="00140D99" w:rsidP="00422404">
      <w:pPr>
        <w:jc w:val="center"/>
        <w:rPr>
          <w:rFonts w:ascii="Times New Roman Bold" w:hAnsi="Times New Roman Bold"/>
          <w:b/>
          <w:bCs/>
          <w:spacing w:val="2"/>
          <w:sz w:val="28"/>
          <w:szCs w:val="28"/>
        </w:rPr>
      </w:pPr>
      <w:r w:rsidRPr="00AB7295">
        <w:rPr>
          <w:b/>
          <w:bCs/>
          <w:spacing w:val="2"/>
          <w:sz w:val="28"/>
          <w:szCs w:val="28"/>
        </w:rPr>
        <w:t xml:space="preserve">an ninh nòng cốt và chế độ, chính sách đối với người lao động </w:t>
      </w:r>
      <w:r w:rsidRPr="00AB7295">
        <w:rPr>
          <w:rFonts w:ascii="Times New Roman Bold" w:hAnsi="Times New Roman Bold"/>
          <w:b/>
          <w:bCs/>
          <w:spacing w:val="2"/>
          <w:sz w:val="28"/>
          <w:szCs w:val="28"/>
        </w:rPr>
        <w:t>trong</w:t>
      </w:r>
    </w:p>
    <w:p w14:paraId="0FF8FC0E" w14:textId="2B58AC38" w:rsidR="00140D99" w:rsidRPr="00AB7295" w:rsidRDefault="00140D99" w:rsidP="00422404">
      <w:pPr>
        <w:jc w:val="center"/>
        <w:rPr>
          <w:rFonts w:ascii="Times New Roman Bold" w:hAnsi="Times New Roman Bold"/>
          <w:b/>
          <w:bCs/>
          <w:sz w:val="28"/>
          <w:szCs w:val="28"/>
        </w:rPr>
      </w:pPr>
      <w:r w:rsidRPr="00AB7295">
        <w:rPr>
          <w:rFonts w:ascii="Times New Roman Bold" w:hAnsi="Times New Roman Bold"/>
          <w:b/>
          <w:bCs/>
          <w:sz w:val="28"/>
          <w:szCs w:val="28"/>
        </w:rPr>
        <w:t>cơ sở công nghiệp quốc phòng nòng cốt, cơ sở công nghiệp an ninh nòng cốt</w:t>
      </w:r>
    </w:p>
    <w:p w14:paraId="707F9C0C" w14:textId="4495360C" w:rsidR="006F1A82" w:rsidRPr="00AB7295" w:rsidRDefault="006F1A82" w:rsidP="005F1649">
      <w:pPr>
        <w:spacing w:before="120" w:after="120"/>
        <w:jc w:val="center"/>
        <w:rPr>
          <w:b/>
          <w:bCs/>
          <w:sz w:val="28"/>
          <w:szCs w:val="28"/>
        </w:rPr>
      </w:pPr>
      <w:r w:rsidRPr="00AB7295">
        <w:rPr>
          <w:b/>
          <w:bCs/>
          <w:noProof/>
          <w:sz w:val="28"/>
          <w:szCs w:val="28"/>
        </w:rPr>
        <mc:AlternateContent>
          <mc:Choice Requires="wps">
            <w:drawing>
              <wp:anchor distT="0" distB="0" distL="114300" distR="114300" simplePos="0" relativeHeight="251663360" behindDoc="0" locked="0" layoutInCell="1" allowOverlap="1" wp14:anchorId="2B474CE4" wp14:editId="215C791F">
                <wp:simplePos x="0" y="0"/>
                <wp:positionH relativeFrom="column">
                  <wp:posOffset>1865919</wp:posOffset>
                </wp:positionH>
                <wp:positionV relativeFrom="paragraph">
                  <wp:posOffset>74295</wp:posOffset>
                </wp:positionV>
                <wp:extent cx="1994304"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9943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3A314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6.9pt,5.85pt" to="303.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" strokecolor="black [3200]" strokeweight=".5pt">
                <v:stroke joinstyle="miter"/>
              </v:line>
            </w:pict>
          </mc:Fallback>
        </mc:AlternateContent>
      </w:r>
    </w:p>
    <w:p w14:paraId="10645B46" w14:textId="4BC6A65B" w:rsidR="006F1A82" w:rsidRPr="00AB7295" w:rsidRDefault="00CC57F3" w:rsidP="00E66A94">
      <w:pPr>
        <w:spacing w:before="120" w:after="120"/>
        <w:ind w:firstLine="720"/>
        <w:jc w:val="both"/>
        <w:rPr>
          <w:bCs/>
          <w:sz w:val="28"/>
          <w:szCs w:val="28"/>
        </w:rPr>
      </w:pPr>
      <w:r w:rsidRPr="00AB7295">
        <w:rPr>
          <w:bCs/>
          <w:sz w:val="28"/>
          <w:szCs w:val="28"/>
        </w:rPr>
        <w:t xml:space="preserve">Thực hiện quy định của Luật Ban hành văn bản quy phạm pháp luật năm 2015 </w:t>
      </w:r>
      <w:r w:rsidRPr="00AB7295">
        <w:rPr>
          <w:bCs/>
          <w:i/>
          <w:iCs/>
          <w:sz w:val="28"/>
          <w:szCs w:val="28"/>
        </w:rPr>
        <w:t>(</w:t>
      </w:r>
      <w:r w:rsidR="00DA3362" w:rsidRPr="00AB7295">
        <w:rPr>
          <w:bCs/>
          <w:i/>
          <w:iCs/>
          <w:sz w:val="28"/>
          <w:szCs w:val="28"/>
        </w:rPr>
        <w:t xml:space="preserve">được </w:t>
      </w:r>
      <w:r w:rsidRPr="00AB7295">
        <w:rPr>
          <w:bCs/>
          <w:i/>
          <w:iCs/>
          <w:sz w:val="28"/>
          <w:szCs w:val="28"/>
        </w:rPr>
        <w:t>sửa đổi, bổ sung năm 2020)</w:t>
      </w:r>
      <w:r w:rsidRPr="00AB7295">
        <w:rPr>
          <w:bCs/>
          <w:sz w:val="28"/>
          <w:szCs w:val="28"/>
        </w:rPr>
        <w:t>, Bộ Quốc phòng đã tiến hành rà soát, hệ thống văn bản quy phạm pháp luật liên quan đến dự thảo</w:t>
      </w:r>
      <w:r w:rsidR="007437B3" w:rsidRPr="00AB7295">
        <w:rPr>
          <w:bCs/>
          <w:sz w:val="28"/>
          <w:szCs w:val="28"/>
        </w:rPr>
        <w:t xml:space="preserve"> Nghị định</w:t>
      </w:r>
      <w:r w:rsidRPr="00AB7295">
        <w:rPr>
          <w:bCs/>
          <w:sz w:val="28"/>
          <w:szCs w:val="28"/>
        </w:rPr>
        <w:t xml:space="preserve"> </w:t>
      </w:r>
      <w:bookmarkStart w:id="0" w:name="_Hlk186562256"/>
      <w:r w:rsidR="007437B3" w:rsidRPr="00AB7295">
        <w:rPr>
          <w:bCs/>
          <w:sz w:val="28"/>
          <w:szCs w:val="28"/>
        </w:rPr>
        <w:t>q</w:t>
      </w:r>
      <w:r w:rsidRPr="00AB7295">
        <w:rPr>
          <w:bCs/>
          <w:sz w:val="28"/>
          <w:szCs w:val="28"/>
        </w:rPr>
        <w:t>uy định</w:t>
      </w:r>
      <w:r w:rsidR="00FC30A2" w:rsidRPr="00AB7295">
        <w:rPr>
          <w:bCs/>
          <w:sz w:val="28"/>
          <w:szCs w:val="28"/>
        </w:rPr>
        <w:t xml:space="preserve"> chi tiết</w:t>
      </w:r>
      <w:r w:rsidRPr="00AB7295">
        <w:rPr>
          <w:bCs/>
          <w:sz w:val="28"/>
          <w:szCs w:val="28"/>
        </w:rPr>
        <w:t xml:space="preserve"> một số chính sách đối với cơ sở công nghiệp quốc phòng nòng cốt, cơ sở công nghiệp an ninh nòng cốt và chế độ, chính sách đối với người lao động trong cơ sở công nghiệp quốc phòng nòng cốt, cơ sở công nghiệp an ninh nòng cốt</w:t>
      </w:r>
      <w:bookmarkEnd w:id="0"/>
      <w:r w:rsidR="006B10A6" w:rsidRPr="00AB7295">
        <w:rPr>
          <w:bCs/>
          <w:sz w:val="28"/>
          <w:szCs w:val="28"/>
        </w:rPr>
        <w:t xml:space="preserve"> </w:t>
      </w:r>
      <w:r w:rsidR="006B10A6" w:rsidRPr="00AB7295">
        <w:rPr>
          <w:bCs/>
          <w:i/>
          <w:iCs/>
          <w:sz w:val="28"/>
          <w:szCs w:val="28"/>
        </w:rPr>
        <w:t>(sau đây gọi tắt là Nghị định)</w:t>
      </w:r>
      <w:r w:rsidRPr="00AB7295">
        <w:rPr>
          <w:bCs/>
          <w:sz w:val="28"/>
          <w:szCs w:val="28"/>
        </w:rPr>
        <w:t>. K</w:t>
      </w:r>
      <w:r w:rsidR="009608CB" w:rsidRPr="00AB7295">
        <w:rPr>
          <w:bCs/>
          <w:sz w:val="28"/>
          <w:szCs w:val="28"/>
        </w:rPr>
        <w:t>ế</w:t>
      </w:r>
      <w:r w:rsidRPr="00AB7295">
        <w:rPr>
          <w:bCs/>
          <w:sz w:val="28"/>
          <w:szCs w:val="28"/>
        </w:rPr>
        <w:t>t quả rà soát như sau:</w:t>
      </w:r>
    </w:p>
    <w:p w14:paraId="750E35A3" w14:textId="1052EDFC" w:rsidR="006F1A82" w:rsidRPr="00AB7295" w:rsidRDefault="006F1A82" w:rsidP="00E66A94">
      <w:pPr>
        <w:spacing w:before="120" w:after="120"/>
        <w:ind w:firstLine="720"/>
        <w:jc w:val="both"/>
        <w:rPr>
          <w:b/>
          <w:bCs/>
          <w:sz w:val="28"/>
          <w:szCs w:val="28"/>
        </w:rPr>
      </w:pPr>
      <w:r w:rsidRPr="00AB7295">
        <w:rPr>
          <w:b/>
          <w:bCs/>
          <w:sz w:val="28"/>
          <w:szCs w:val="28"/>
        </w:rPr>
        <w:t xml:space="preserve">I. </w:t>
      </w:r>
      <w:r w:rsidR="00CC57F3" w:rsidRPr="00AB7295">
        <w:rPr>
          <w:b/>
          <w:bCs/>
          <w:sz w:val="28"/>
          <w:szCs w:val="28"/>
        </w:rPr>
        <w:t xml:space="preserve">TỔ CHỨC THỰC HIỆN RÀ SOÁT </w:t>
      </w:r>
    </w:p>
    <w:p w14:paraId="3D2CAAAC" w14:textId="6D5D297F" w:rsidR="006F1A82" w:rsidRPr="00AB7295" w:rsidRDefault="006F1A82" w:rsidP="00E66A94">
      <w:pPr>
        <w:spacing w:before="120" w:after="120"/>
        <w:ind w:firstLine="720"/>
        <w:jc w:val="both"/>
        <w:rPr>
          <w:b/>
          <w:bCs/>
          <w:iCs/>
          <w:sz w:val="28"/>
          <w:szCs w:val="28"/>
        </w:rPr>
      </w:pPr>
      <w:r w:rsidRPr="00AB7295">
        <w:rPr>
          <w:b/>
          <w:sz w:val="28"/>
          <w:szCs w:val="28"/>
        </w:rPr>
        <w:t xml:space="preserve">1. </w:t>
      </w:r>
      <w:r w:rsidR="00CC57F3" w:rsidRPr="00AB7295">
        <w:rPr>
          <w:b/>
          <w:sz w:val="28"/>
          <w:szCs w:val="28"/>
        </w:rPr>
        <w:t>Mục đích, yêu cầu rà soát</w:t>
      </w:r>
      <w:r w:rsidRPr="00AB7295">
        <w:rPr>
          <w:b/>
          <w:bCs/>
          <w:iCs/>
          <w:sz w:val="28"/>
          <w:szCs w:val="28"/>
        </w:rPr>
        <w:t xml:space="preserve"> </w:t>
      </w:r>
    </w:p>
    <w:p w14:paraId="1C4FD856" w14:textId="398EF37E" w:rsidR="00140D99" w:rsidRPr="00AB7295" w:rsidRDefault="00140D99" w:rsidP="00E66A94">
      <w:pPr>
        <w:spacing w:before="120" w:after="120"/>
        <w:ind w:firstLine="720"/>
        <w:jc w:val="both"/>
        <w:rPr>
          <w:spacing w:val="-2"/>
          <w:sz w:val="28"/>
          <w:szCs w:val="28"/>
          <w:lang w:val="nl-NL"/>
        </w:rPr>
      </w:pPr>
      <w:r w:rsidRPr="00AB7295">
        <w:rPr>
          <w:spacing w:val="-2"/>
          <w:sz w:val="28"/>
          <w:szCs w:val="28"/>
          <w:lang w:val="nl-NL"/>
        </w:rPr>
        <w:t xml:space="preserve">- Rà soát các văn bản quy phạm pháp luật có liên quan đến dự thảo Nghị định nhằm bảo đảm tính hợp hiến, hợp pháp và </w:t>
      </w:r>
      <w:r w:rsidRPr="00AB7295">
        <w:rPr>
          <w:spacing w:val="-4"/>
          <w:sz w:val="28"/>
          <w:szCs w:val="28"/>
          <w:lang w:val="nl-NL"/>
        </w:rPr>
        <w:t>tính thống nhất, đồng bộ của dự thảo Nghị định với các văn bản quy phạm pháp luật có liên quan trong hệ thống pháp luật.</w:t>
      </w:r>
    </w:p>
    <w:p w14:paraId="3E2B1217" w14:textId="02D809B7" w:rsidR="00140D99" w:rsidRPr="00AB7295" w:rsidRDefault="00140D99" w:rsidP="00E66A94">
      <w:pPr>
        <w:spacing w:before="120" w:after="120"/>
        <w:ind w:firstLine="720"/>
        <w:jc w:val="both"/>
        <w:rPr>
          <w:sz w:val="28"/>
          <w:szCs w:val="28"/>
          <w:lang w:val="nl-NL"/>
        </w:rPr>
      </w:pPr>
      <w:r w:rsidRPr="00AB7295">
        <w:rPr>
          <w:sz w:val="28"/>
          <w:szCs w:val="28"/>
          <w:lang w:val="nl-NL"/>
        </w:rPr>
        <w:t>- Bám sát các nội dung Luật</w:t>
      </w:r>
      <w:r w:rsidR="00D21190" w:rsidRPr="00AB7295">
        <w:rPr>
          <w:sz w:val="28"/>
          <w:szCs w:val="28"/>
          <w:lang w:val="nl-NL"/>
        </w:rPr>
        <w:t xml:space="preserve"> Công nghiệp quốc phòng, an ninh và động viên công nghiệp</w:t>
      </w:r>
      <w:r w:rsidR="00DA3362" w:rsidRPr="00AB7295">
        <w:rPr>
          <w:sz w:val="28"/>
          <w:szCs w:val="28"/>
          <w:lang w:val="nl-NL"/>
        </w:rPr>
        <w:t xml:space="preserve"> </w:t>
      </w:r>
      <w:r w:rsidR="00DA3362" w:rsidRPr="00AB7295">
        <w:rPr>
          <w:i/>
          <w:iCs/>
          <w:sz w:val="28"/>
          <w:szCs w:val="28"/>
          <w:lang w:val="nl-NL"/>
        </w:rPr>
        <w:t>(CNQP, AN và ĐVCN)</w:t>
      </w:r>
      <w:r w:rsidRPr="00AB7295">
        <w:rPr>
          <w:sz w:val="28"/>
          <w:szCs w:val="28"/>
          <w:lang w:val="nl-NL"/>
        </w:rPr>
        <w:t xml:space="preserve"> giao Chính phủ quy định chi tiết tại dự thảo Nghị định; tổng hợp đầy đủ các văn bản cần rà soát, tuân thủ các quy định về rà soát văn bản quy phạm pháp luật tại Luật Ban hành văn bản quy phạm pháp luật năm 2015 </w:t>
      </w:r>
      <w:r w:rsidRPr="00AB7295">
        <w:rPr>
          <w:i/>
          <w:sz w:val="28"/>
          <w:szCs w:val="28"/>
          <w:lang w:val="nl-NL"/>
        </w:rPr>
        <w:t>(được sửa đổi, bổ sung năm 2020)</w:t>
      </w:r>
      <w:r w:rsidRPr="00AB7295">
        <w:rPr>
          <w:sz w:val="28"/>
          <w:szCs w:val="28"/>
          <w:lang w:val="nl-NL"/>
        </w:rPr>
        <w:t xml:space="preserve"> và </w:t>
      </w:r>
      <w:r w:rsidRPr="00AB7295">
        <w:rPr>
          <w:sz w:val="28"/>
          <w:szCs w:val="28"/>
        </w:rPr>
        <w:t xml:space="preserve">Nghị định số 34/2016/NĐ-CP ngày 14 tháng 5 năm 2016 của Chính phủ quy định chi tiết một số điều và biện pháp thi hành Luật Ban hành văn bản quy phạm pháp luật </w:t>
      </w:r>
      <w:r w:rsidRPr="00AB7295">
        <w:rPr>
          <w:i/>
          <w:sz w:val="28"/>
          <w:szCs w:val="28"/>
        </w:rPr>
        <w:t>(được sửa đổi, bổ sung một số điều bởi Nghị định số 154/2020/NĐ-CP ngày 31 tháng 12 năm 2020 và Nghị định số 59/2024/NĐ-CP ngày 25 tháng 5 năm 2024 của Chính phủ)</w:t>
      </w:r>
      <w:r w:rsidRPr="00AB7295">
        <w:rPr>
          <w:sz w:val="28"/>
          <w:szCs w:val="28"/>
        </w:rPr>
        <w:t>.</w:t>
      </w:r>
    </w:p>
    <w:p w14:paraId="69E9FB39" w14:textId="73C806EA" w:rsidR="00565B58" w:rsidRPr="00AB7295" w:rsidRDefault="000D68E4" w:rsidP="00E66A94">
      <w:pPr>
        <w:spacing w:before="60" w:after="60"/>
        <w:ind w:firstLine="720"/>
        <w:jc w:val="both"/>
        <w:rPr>
          <w:b/>
          <w:sz w:val="28"/>
          <w:szCs w:val="28"/>
          <w:lang w:val="nl-NL"/>
        </w:rPr>
      </w:pPr>
      <w:r w:rsidRPr="00AB7295">
        <w:rPr>
          <w:b/>
          <w:sz w:val="28"/>
          <w:szCs w:val="28"/>
        </w:rPr>
        <w:t xml:space="preserve">2. </w:t>
      </w:r>
      <w:r w:rsidR="00CC57F3" w:rsidRPr="00AB7295">
        <w:rPr>
          <w:b/>
          <w:sz w:val="28"/>
          <w:szCs w:val="28"/>
        </w:rPr>
        <w:t>Phạm vi, nội dung, đối tượng rà soát</w:t>
      </w:r>
    </w:p>
    <w:p w14:paraId="73B8A518" w14:textId="552EA649" w:rsidR="00140D99" w:rsidRPr="00AB7295" w:rsidRDefault="00140D99" w:rsidP="00E66A94">
      <w:pPr>
        <w:spacing w:before="60" w:after="60"/>
        <w:ind w:firstLine="720"/>
        <w:jc w:val="both"/>
        <w:rPr>
          <w:sz w:val="28"/>
          <w:szCs w:val="28"/>
          <w:lang w:val="nl-NL"/>
        </w:rPr>
      </w:pPr>
      <w:r w:rsidRPr="00AB7295">
        <w:rPr>
          <w:sz w:val="28"/>
          <w:szCs w:val="28"/>
          <w:lang w:val="nl-NL"/>
        </w:rPr>
        <w:t xml:space="preserve">- Phạm vi rà soát: Các văn bản quy phạm pháp luật hiện hành có liên quan </w:t>
      </w:r>
      <w:r w:rsidRPr="00AB7295">
        <w:rPr>
          <w:i/>
          <w:sz w:val="28"/>
          <w:szCs w:val="28"/>
          <w:lang w:val="nl-NL"/>
        </w:rPr>
        <w:t>(Hiến pháp, luật,</w:t>
      </w:r>
      <w:r w:rsidR="001E64EA" w:rsidRPr="00AB7295">
        <w:rPr>
          <w:i/>
          <w:sz w:val="28"/>
          <w:szCs w:val="28"/>
          <w:lang w:val="nl-NL"/>
        </w:rPr>
        <w:t xml:space="preserve"> pháp lệnh,</w:t>
      </w:r>
      <w:r w:rsidRPr="00AB7295">
        <w:rPr>
          <w:i/>
          <w:sz w:val="28"/>
          <w:szCs w:val="28"/>
          <w:lang w:val="nl-NL"/>
        </w:rPr>
        <w:t xml:space="preserve"> nghị định của Chính phủ)</w:t>
      </w:r>
      <w:r w:rsidRPr="00AB7295">
        <w:rPr>
          <w:sz w:val="28"/>
          <w:szCs w:val="28"/>
          <w:lang w:val="nl-NL"/>
        </w:rPr>
        <w:t xml:space="preserve"> đến </w:t>
      </w:r>
      <w:r w:rsidR="0037499C" w:rsidRPr="00AB7295">
        <w:rPr>
          <w:sz w:val="28"/>
          <w:szCs w:val="28"/>
          <w:lang w:val="nl-NL"/>
        </w:rPr>
        <w:t xml:space="preserve">một số chính sách đối với cơ sở công nghiệp quốc phòng nòng cốt, cơ sở công nghiệp an ninh nòng cốt </w:t>
      </w:r>
      <w:r w:rsidR="0037499C" w:rsidRPr="00AB7295">
        <w:rPr>
          <w:sz w:val="28"/>
          <w:szCs w:val="28"/>
          <w:lang w:val="nl-NL"/>
        </w:rPr>
        <w:lastRenderedPageBreak/>
        <w:t>và chế độ, chính sách đối với người lao động trong cơ sở công nghiệp quốc phòng nòng cốt, cơ sở công nghiệp an ninh nòng cốt</w:t>
      </w:r>
      <w:r w:rsidR="00A171CF" w:rsidRPr="00AB7295">
        <w:rPr>
          <w:sz w:val="28"/>
          <w:szCs w:val="28"/>
        </w:rPr>
        <w:t>;</w:t>
      </w:r>
    </w:p>
    <w:p w14:paraId="0DA29264" w14:textId="51950C39" w:rsidR="00140D99" w:rsidRPr="00AB7295" w:rsidRDefault="00140D99" w:rsidP="00E66A94">
      <w:pPr>
        <w:spacing w:before="60" w:after="60"/>
        <w:ind w:firstLine="720"/>
        <w:jc w:val="both"/>
        <w:rPr>
          <w:sz w:val="28"/>
          <w:szCs w:val="28"/>
          <w:lang w:val="nl-NL"/>
        </w:rPr>
      </w:pPr>
      <w:r w:rsidRPr="00AB7295">
        <w:rPr>
          <w:sz w:val="28"/>
          <w:szCs w:val="28"/>
          <w:lang w:val="nl-NL"/>
        </w:rPr>
        <w:t>- Nội dung rà soát: Các quy định tại dự thảo Nghị định</w:t>
      </w:r>
      <w:r w:rsidR="00A171CF" w:rsidRPr="00AB7295">
        <w:rPr>
          <w:sz w:val="28"/>
          <w:szCs w:val="28"/>
          <w:lang w:val="nl-NL"/>
        </w:rPr>
        <w:t>;</w:t>
      </w:r>
    </w:p>
    <w:p w14:paraId="30D6C5CB" w14:textId="5E02CC88" w:rsidR="00140D99" w:rsidRPr="00AB7295" w:rsidRDefault="00140D99" w:rsidP="00E66A94">
      <w:pPr>
        <w:spacing w:before="60" w:after="60"/>
        <w:ind w:firstLine="720"/>
        <w:jc w:val="both"/>
        <w:rPr>
          <w:spacing w:val="2"/>
          <w:sz w:val="28"/>
          <w:szCs w:val="28"/>
          <w:lang w:val="nl-NL"/>
        </w:rPr>
      </w:pPr>
      <w:r w:rsidRPr="00AB7295">
        <w:rPr>
          <w:spacing w:val="2"/>
          <w:sz w:val="28"/>
          <w:szCs w:val="28"/>
          <w:lang w:val="nl-NL"/>
        </w:rPr>
        <w:t>- Đối tượng rà soát: Các chủ thể chịu tác động của quy định đề xuất tại dự thảo Nghị định.</w:t>
      </w:r>
    </w:p>
    <w:p w14:paraId="1C8FBCC7" w14:textId="6164E0D1" w:rsidR="006F1A82" w:rsidRPr="00AB7295" w:rsidRDefault="00CC57F3" w:rsidP="00E66A94">
      <w:pPr>
        <w:spacing w:before="60" w:after="60"/>
        <w:ind w:firstLine="720"/>
        <w:jc w:val="both"/>
        <w:rPr>
          <w:b/>
          <w:sz w:val="28"/>
          <w:szCs w:val="28"/>
          <w:lang w:val="nl-NL"/>
        </w:rPr>
      </w:pPr>
      <w:r w:rsidRPr="00AB7295">
        <w:rPr>
          <w:b/>
          <w:sz w:val="28"/>
          <w:szCs w:val="28"/>
          <w:lang w:val="nl-NL"/>
        </w:rPr>
        <w:t xml:space="preserve">II. KẾT QUẢ RÀ SOÁT  </w:t>
      </w:r>
    </w:p>
    <w:p w14:paraId="19D8F7ED" w14:textId="524ED21D" w:rsidR="006F1A82" w:rsidRPr="00AB7295" w:rsidRDefault="006F1A82" w:rsidP="00E66A94">
      <w:pPr>
        <w:spacing w:before="60" w:after="60"/>
        <w:ind w:firstLine="720"/>
        <w:jc w:val="both"/>
        <w:rPr>
          <w:b/>
          <w:sz w:val="28"/>
          <w:szCs w:val="28"/>
          <w:lang w:val="nl-NL"/>
        </w:rPr>
      </w:pPr>
      <w:bookmarkStart w:id="1" w:name="_Hlk97819577"/>
      <w:bookmarkStart w:id="2" w:name="_Hlk142592559"/>
      <w:r w:rsidRPr="00AB7295">
        <w:rPr>
          <w:b/>
          <w:sz w:val="28"/>
          <w:szCs w:val="28"/>
          <w:lang w:val="nl-NL"/>
        </w:rPr>
        <w:t xml:space="preserve">1. </w:t>
      </w:r>
      <w:bookmarkEnd w:id="1"/>
      <w:r w:rsidR="00CC57F3" w:rsidRPr="00AB7295">
        <w:rPr>
          <w:b/>
          <w:sz w:val="28"/>
          <w:szCs w:val="28"/>
          <w:lang w:val="nl-NL"/>
        </w:rPr>
        <w:t>Kết quả nội dung</w:t>
      </w:r>
    </w:p>
    <w:bookmarkEnd w:id="2"/>
    <w:p w14:paraId="0125ECBA" w14:textId="31B9EA08" w:rsidR="0037499C" w:rsidRPr="00AB7295" w:rsidRDefault="0037499C" w:rsidP="00E66A94">
      <w:pPr>
        <w:spacing w:before="60" w:after="60"/>
        <w:ind w:firstLine="720"/>
        <w:jc w:val="both"/>
        <w:rPr>
          <w:sz w:val="28"/>
          <w:szCs w:val="28"/>
          <w:lang w:val="nl-NL"/>
        </w:rPr>
      </w:pPr>
      <w:r w:rsidRPr="00AB7295">
        <w:rPr>
          <w:sz w:val="28"/>
          <w:szCs w:val="28"/>
          <w:lang w:val="nl-NL"/>
        </w:rPr>
        <w:t>Tổng số văn bản quy phạm pháp luật được rà soát liên quan đến nội dung dự thảo Nghị định</w:t>
      </w:r>
      <w:r w:rsidR="00DA3362" w:rsidRPr="00AB7295">
        <w:rPr>
          <w:sz w:val="28"/>
          <w:szCs w:val="28"/>
          <w:lang w:val="nl-NL"/>
        </w:rPr>
        <w:t xml:space="preserve"> q</w:t>
      </w:r>
      <w:r w:rsidRPr="00AB7295">
        <w:rPr>
          <w:sz w:val="28"/>
          <w:szCs w:val="28"/>
          <w:lang w:val="nl-NL"/>
        </w:rPr>
        <w:t xml:space="preserve">ua rà soát đã xác định được có </w:t>
      </w:r>
      <w:r w:rsidR="00EC6085" w:rsidRPr="00AB7295">
        <w:rPr>
          <w:sz w:val="28"/>
          <w:szCs w:val="28"/>
          <w:lang w:val="nl-NL"/>
        </w:rPr>
        <w:t>2</w:t>
      </w:r>
      <w:r w:rsidR="008A1C23" w:rsidRPr="00AB7295">
        <w:rPr>
          <w:sz w:val="28"/>
          <w:szCs w:val="28"/>
          <w:lang w:val="nl-NL"/>
        </w:rPr>
        <w:t>6</w:t>
      </w:r>
      <w:r w:rsidRPr="00AB7295">
        <w:rPr>
          <w:sz w:val="28"/>
          <w:szCs w:val="28"/>
          <w:lang w:val="nl-NL"/>
        </w:rPr>
        <w:t xml:space="preserve"> văn bản quy phạm pháp luật liên quan đến dự thảo Nghị định, bao gồm: </w:t>
      </w:r>
      <w:r w:rsidR="004D2366" w:rsidRPr="00AB7295">
        <w:rPr>
          <w:sz w:val="28"/>
          <w:szCs w:val="28"/>
          <w:lang w:val="nl-NL"/>
        </w:rPr>
        <w:t>Hiến pháp</w:t>
      </w:r>
      <w:r w:rsidR="00237EB6" w:rsidRPr="00AB7295">
        <w:rPr>
          <w:sz w:val="28"/>
          <w:szCs w:val="28"/>
          <w:lang w:val="nl-NL"/>
        </w:rPr>
        <w:t>;</w:t>
      </w:r>
      <w:r w:rsidR="004D2366" w:rsidRPr="00AB7295">
        <w:rPr>
          <w:sz w:val="28"/>
          <w:szCs w:val="28"/>
          <w:lang w:val="nl-NL"/>
        </w:rPr>
        <w:t xml:space="preserve"> </w:t>
      </w:r>
      <w:r w:rsidR="004C08ED">
        <w:rPr>
          <w:sz w:val="28"/>
          <w:szCs w:val="28"/>
          <w:lang w:val="nl-NL"/>
        </w:rPr>
        <w:t>14</w:t>
      </w:r>
      <w:r w:rsidRPr="00AB7295">
        <w:rPr>
          <w:sz w:val="28"/>
          <w:szCs w:val="28"/>
          <w:lang w:val="nl-NL"/>
        </w:rPr>
        <w:t xml:space="preserve"> bộ luật, luật; </w:t>
      </w:r>
      <w:r w:rsidR="008A1C23" w:rsidRPr="00AB7295">
        <w:rPr>
          <w:sz w:val="28"/>
          <w:szCs w:val="28"/>
          <w:lang w:val="nl-NL"/>
        </w:rPr>
        <w:t>01 pháp lệnh; 11</w:t>
      </w:r>
      <w:r w:rsidRPr="00AB7295">
        <w:rPr>
          <w:sz w:val="28"/>
          <w:szCs w:val="28"/>
          <w:lang w:val="nl-NL"/>
        </w:rPr>
        <w:t xml:space="preserve"> nghị định</w:t>
      </w:r>
      <w:r w:rsidR="004A068F" w:rsidRPr="00AB7295">
        <w:rPr>
          <w:sz w:val="28"/>
          <w:szCs w:val="28"/>
          <w:lang w:val="nl-NL"/>
        </w:rPr>
        <w:t>.</w:t>
      </w:r>
      <w:r w:rsidR="00237EB6" w:rsidRPr="00AB7295">
        <w:rPr>
          <w:sz w:val="28"/>
          <w:szCs w:val="28"/>
          <w:lang w:val="nl-NL"/>
        </w:rPr>
        <w:t xml:space="preserve"> </w:t>
      </w:r>
      <w:r w:rsidRPr="00AB7295">
        <w:rPr>
          <w:sz w:val="28"/>
          <w:szCs w:val="28"/>
          <w:lang w:val="nl-NL"/>
        </w:rPr>
        <w:t>Cụ thể:</w:t>
      </w:r>
    </w:p>
    <w:p w14:paraId="75F1585E" w14:textId="6A465C08" w:rsidR="00391945" w:rsidRPr="00AB7295" w:rsidRDefault="00391945" w:rsidP="00E66A94">
      <w:pPr>
        <w:spacing w:before="60" w:after="60"/>
        <w:ind w:firstLine="720"/>
        <w:jc w:val="both"/>
        <w:rPr>
          <w:sz w:val="28"/>
          <w:szCs w:val="28"/>
          <w:lang w:val="nl-NL"/>
        </w:rPr>
      </w:pPr>
      <w:r w:rsidRPr="00AB7295">
        <w:rPr>
          <w:sz w:val="28"/>
          <w:szCs w:val="28"/>
          <w:lang w:val="nl-NL"/>
        </w:rPr>
        <w:t>a) Hiến pháp năm 2013;</w:t>
      </w:r>
    </w:p>
    <w:p w14:paraId="2D45D3FA" w14:textId="0FF0ED7B" w:rsidR="0037499C" w:rsidRPr="00AB7295" w:rsidRDefault="00391945" w:rsidP="00E66A94">
      <w:pPr>
        <w:spacing w:before="60" w:after="60"/>
        <w:ind w:firstLine="720"/>
        <w:jc w:val="both"/>
        <w:rPr>
          <w:sz w:val="28"/>
          <w:szCs w:val="28"/>
          <w:lang w:val="nl-NL"/>
        </w:rPr>
      </w:pPr>
      <w:r w:rsidRPr="00AB7295">
        <w:rPr>
          <w:sz w:val="28"/>
          <w:szCs w:val="28"/>
          <w:lang w:val="nl-NL"/>
        </w:rPr>
        <w:t>b</w:t>
      </w:r>
      <w:r w:rsidR="0037499C" w:rsidRPr="00AB7295">
        <w:rPr>
          <w:sz w:val="28"/>
          <w:szCs w:val="28"/>
          <w:lang w:val="nl-NL"/>
        </w:rPr>
        <w:t>) Các bộ luật, luật</w:t>
      </w:r>
      <w:r w:rsidR="00C47B96" w:rsidRPr="00AB7295">
        <w:rPr>
          <w:sz w:val="28"/>
          <w:szCs w:val="28"/>
          <w:lang w:val="nl-NL"/>
        </w:rPr>
        <w:t>:</w:t>
      </w:r>
    </w:p>
    <w:p w14:paraId="781AF4C1" w14:textId="3F272FEB" w:rsidR="0037499C" w:rsidRPr="00AB7295" w:rsidRDefault="0037499C" w:rsidP="00E66A94">
      <w:pPr>
        <w:spacing w:before="60" w:after="60"/>
        <w:ind w:firstLine="720"/>
        <w:jc w:val="both"/>
        <w:rPr>
          <w:spacing w:val="-4"/>
          <w:sz w:val="28"/>
          <w:szCs w:val="28"/>
          <w:lang w:val="nl-NL"/>
        </w:rPr>
      </w:pPr>
      <w:r w:rsidRPr="00AB7295">
        <w:rPr>
          <w:spacing w:val="-4"/>
          <w:sz w:val="28"/>
          <w:szCs w:val="28"/>
          <w:lang w:val="nl-NL"/>
        </w:rPr>
        <w:t xml:space="preserve">- Luật </w:t>
      </w:r>
      <w:r w:rsidR="00391945" w:rsidRPr="00AB7295">
        <w:rPr>
          <w:spacing w:val="-4"/>
          <w:sz w:val="28"/>
          <w:szCs w:val="28"/>
          <w:lang w:val="nl-NL"/>
        </w:rPr>
        <w:t>Công nghiệp quốc phòng, an ninh và động viên công nghiệp</w:t>
      </w:r>
      <w:r w:rsidRPr="00AB7295">
        <w:rPr>
          <w:spacing w:val="-4"/>
          <w:sz w:val="28"/>
          <w:szCs w:val="28"/>
          <w:lang w:val="nl-NL"/>
        </w:rPr>
        <w:t xml:space="preserve"> năm 2024;</w:t>
      </w:r>
    </w:p>
    <w:p w14:paraId="3402AAC0" w14:textId="36411C86" w:rsidR="00F772C5" w:rsidRPr="00AB7295" w:rsidRDefault="00F772C5" w:rsidP="00E66A94">
      <w:pPr>
        <w:spacing w:before="60" w:after="60"/>
        <w:ind w:firstLine="720"/>
        <w:jc w:val="both"/>
        <w:rPr>
          <w:sz w:val="28"/>
          <w:szCs w:val="28"/>
          <w:lang w:val="nl-NL"/>
        </w:rPr>
      </w:pPr>
      <w:r w:rsidRPr="00AB7295">
        <w:rPr>
          <w:sz w:val="28"/>
          <w:szCs w:val="28"/>
          <w:lang w:val="nl-NL"/>
        </w:rPr>
        <w:t>- Luật Đất đai năm 2024;</w:t>
      </w:r>
    </w:p>
    <w:p w14:paraId="0FB21680" w14:textId="7FDC49B3" w:rsidR="00AB221A" w:rsidRDefault="00AB221A" w:rsidP="00E66A94">
      <w:pPr>
        <w:spacing w:before="60" w:after="60"/>
        <w:ind w:firstLine="720"/>
        <w:jc w:val="both"/>
        <w:rPr>
          <w:sz w:val="28"/>
          <w:szCs w:val="28"/>
          <w:lang w:val="nl-NL"/>
        </w:rPr>
      </w:pPr>
      <w:r w:rsidRPr="00AB7295">
        <w:rPr>
          <w:sz w:val="28"/>
          <w:szCs w:val="28"/>
          <w:lang w:val="nl-NL"/>
        </w:rPr>
        <w:t>- Luật Lực lượng tham gia bảo vệ an ninh, trật tự cơ sở năm 2023;</w:t>
      </w:r>
    </w:p>
    <w:p w14:paraId="537B2750" w14:textId="3578B849" w:rsidR="00F772C5" w:rsidRPr="00AB7295" w:rsidRDefault="00F772C5" w:rsidP="00E66A94">
      <w:pPr>
        <w:spacing w:before="60" w:after="60"/>
        <w:ind w:firstLine="720"/>
        <w:jc w:val="both"/>
        <w:rPr>
          <w:i/>
          <w:iCs/>
          <w:sz w:val="28"/>
          <w:szCs w:val="28"/>
          <w:lang w:val="nl-NL"/>
        </w:rPr>
      </w:pPr>
      <w:r w:rsidRPr="00AB7295">
        <w:rPr>
          <w:sz w:val="28"/>
          <w:szCs w:val="28"/>
          <w:lang w:val="nl-NL"/>
        </w:rPr>
        <w:t xml:space="preserve">- Luật </w:t>
      </w:r>
      <w:r w:rsidR="00507116" w:rsidRPr="00AB7295">
        <w:rPr>
          <w:sz w:val="28"/>
          <w:szCs w:val="28"/>
          <w:lang w:val="nl-NL"/>
        </w:rPr>
        <w:t>S</w:t>
      </w:r>
      <w:r w:rsidRPr="00AB7295">
        <w:rPr>
          <w:sz w:val="28"/>
          <w:szCs w:val="28"/>
          <w:lang w:val="nl-NL"/>
        </w:rPr>
        <w:t xml:space="preserve">ĩ quan </w:t>
      </w:r>
      <w:r w:rsidR="00FF6A2B" w:rsidRPr="00AB7295">
        <w:rPr>
          <w:sz w:val="28"/>
          <w:szCs w:val="28"/>
          <w:lang w:val="nl-NL"/>
        </w:rPr>
        <w:t>Q</w:t>
      </w:r>
      <w:r w:rsidRPr="00AB7295">
        <w:rPr>
          <w:sz w:val="28"/>
          <w:szCs w:val="28"/>
          <w:lang w:val="nl-NL"/>
        </w:rPr>
        <w:t xml:space="preserve">uân đội nhân dân </w:t>
      </w:r>
      <w:r w:rsidR="00A171CF" w:rsidRPr="00AB7295">
        <w:rPr>
          <w:sz w:val="28"/>
          <w:szCs w:val="28"/>
          <w:lang w:val="nl-NL"/>
        </w:rPr>
        <w:t>V</w:t>
      </w:r>
      <w:r w:rsidRPr="00AB7295">
        <w:rPr>
          <w:sz w:val="28"/>
          <w:szCs w:val="28"/>
          <w:lang w:val="nl-NL"/>
        </w:rPr>
        <w:t xml:space="preserve">iệt </w:t>
      </w:r>
      <w:r w:rsidR="00A171CF" w:rsidRPr="00AB7295">
        <w:rPr>
          <w:sz w:val="28"/>
          <w:szCs w:val="28"/>
          <w:lang w:val="nl-NL"/>
        </w:rPr>
        <w:t>N</w:t>
      </w:r>
      <w:r w:rsidRPr="00AB7295">
        <w:rPr>
          <w:sz w:val="28"/>
          <w:szCs w:val="28"/>
          <w:lang w:val="nl-NL"/>
        </w:rPr>
        <w:t xml:space="preserve">am năm 1999 </w:t>
      </w:r>
      <w:r w:rsidRPr="00AB7295">
        <w:rPr>
          <w:i/>
          <w:iCs/>
          <w:sz w:val="28"/>
          <w:szCs w:val="28"/>
          <w:lang w:val="nl-NL"/>
        </w:rPr>
        <w:t>(được sửa đổi, bổ sung năm 2008, 2014, 2024)</w:t>
      </w:r>
      <w:r w:rsidR="00744228" w:rsidRPr="00AB7295">
        <w:rPr>
          <w:i/>
          <w:iCs/>
          <w:sz w:val="28"/>
          <w:szCs w:val="28"/>
          <w:lang w:val="nl-NL"/>
        </w:rPr>
        <w:t>;</w:t>
      </w:r>
    </w:p>
    <w:p w14:paraId="36A00EA4" w14:textId="3E56F521" w:rsidR="00F772C5" w:rsidRPr="00AB7295" w:rsidRDefault="00F772C5" w:rsidP="00E66A94">
      <w:pPr>
        <w:spacing w:before="60" w:after="60"/>
        <w:ind w:firstLine="720"/>
        <w:jc w:val="both"/>
        <w:rPr>
          <w:spacing w:val="-8"/>
          <w:sz w:val="28"/>
          <w:szCs w:val="28"/>
          <w:lang w:val="nl-NL"/>
        </w:rPr>
      </w:pPr>
      <w:r w:rsidRPr="00AB7295">
        <w:rPr>
          <w:spacing w:val="-8"/>
          <w:sz w:val="28"/>
          <w:szCs w:val="28"/>
          <w:lang w:val="nl-NL"/>
        </w:rPr>
        <w:t xml:space="preserve">- Luật </w:t>
      </w:r>
      <w:r w:rsidR="001359F4" w:rsidRPr="00AB7295">
        <w:rPr>
          <w:spacing w:val="-8"/>
          <w:sz w:val="28"/>
          <w:szCs w:val="28"/>
          <w:lang w:val="nl-NL"/>
        </w:rPr>
        <w:t>Q</w:t>
      </w:r>
      <w:r w:rsidRPr="00AB7295">
        <w:rPr>
          <w:spacing w:val="-8"/>
          <w:sz w:val="28"/>
          <w:szCs w:val="28"/>
          <w:lang w:val="nl-NL"/>
        </w:rPr>
        <w:t>uân nhân chuyên nghiệp, công nhân và viên chức quốc phòng năm 2015;</w:t>
      </w:r>
    </w:p>
    <w:p w14:paraId="73E7C2AB" w14:textId="1A808B7E" w:rsidR="00172247" w:rsidRPr="00AB7295" w:rsidRDefault="0037499C" w:rsidP="00292767">
      <w:pPr>
        <w:tabs>
          <w:tab w:val="right" w:pos="9071"/>
        </w:tabs>
        <w:spacing w:before="60" w:after="60"/>
        <w:ind w:firstLine="720"/>
        <w:jc w:val="both"/>
        <w:rPr>
          <w:sz w:val="28"/>
          <w:szCs w:val="28"/>
          <w:lang w:val="nl-NL"/>
        </w:rPr>
      </w:pPr>
      <w:r w:rsidRPr="00AB7295">
        <w:rPr>
          <w:sz w:val="28"/>
          <w:szCs w:val="28"/>
          <w:lang w:val="nl-NL"/>
        </w:rPr>
        <w:t>- Luật Khoa học và công nghệ năm 2013</w:t>
      </w:r>
      <w:r w:rsidR="008C153B" w:rsidRPr="00AB7295">
        <w:rPr>
          <w:sz w:val="28"/>
          <w:szCs w:val="28"/>
          <w:lang w:val="nl-NL"/>
        </w:rPr>
        <w:t>;</w:t>
      </w:r>
    </w:p>
    <w:p w14:paraId="05C618E3" w14:textId="7564B1FB" w:rsidR="008C153B" w:rsidRPr="00AB7295" w:rsidRDefault="008C153B" w:rsidP="00292767">
      <w:pPr>
        <w:tabs>
          <w:tab w:val="right" w:pos="9071"/>
        </w:tabs>
        <w:spacing w:before="60" w:after="60"/>
        <w:ind w:firstLine="720"/>
        <w:jc w:val="both"/>
        <w:rPr>
          <w:sz w:val="28"/>
          <w:szCs w:val="28"/>
          <w:lang w:val="nl-NL"/>
        </w:rPr>
      </w:pPr>
      <w:r w:rsidRPr="00AB7295">
        <w:rPr>
          <w:sz w:val="28"/>
          <w:szCs w:val="28"/>
          <w:lang w:val="nl-NL"/>
        </w:rPr>
        <w:t xml:space="preserve">- Bộ </w:t>
      </w:r>
      <w:r w:rsidR="0098639F" w:rsidRPr="00AB7295">
        <w:rPr>
          <w:sz w:val="28"/>
          <w:szCs w:val="28"/>
          <w:lang w:val="nl-NL"/>
        </w:rPr>
        <w:t>l</w:t>
      </w:r>
      <w:r w:rsidRPr="00AB7295">
        <w:rPr>
          <w:sz w:val="28"/>
          <w:szCs w:val="28"/>
          <w:lang w:val="nl-NL"/>
        </w:rPr>
        <w:t>uật Lao động năm 2024;</w:t>
      </w:r>
    </w:p>
    <w:p w14:paraId="1189FDCB" w14:textId="3549AE40" w:rsidR="008C153B" w:rsidRPr="00AB7295" w:rsidRDefault="008C153B" w:rsidP="00292767">
      <w:pPr>
        <w:tabs>
          <w:tab w:val="right" w:pos="9071"/>
        </w:tabs>
        <w:spacing w:before="60" w:after="60"/>
        <w:ind w:firstLine="720"/>
        <w:jc w:val="both"/>
        <w:rPr>
          <w:sz w:val="28"/>
          <w:szCs w:val="28"/>
          <w:lang w:val="nl-NL"/>
        </w:rPr>
      </w:pPr>
      <w:r w:rsidRPr="00AB7295">
        <w:rPr>
          <w:sz w:val="28"/>
          <w:szCs w:val="28"/>
          <w:lang w:val="nl-NL"/>
        </w:rPr>
        <w:t>- Luật Việc làm năm 2013;</w:t>
      </w:r>
    </w:p>
    <w:p w14:paraId="46F02588" w14:textId="1C563921" w:rsidR="008C153B" w:rsidRPr="00AB7295" w:rsidRDefault="008C153B" w:rsidP="00292767">
      <w:pPr>
        <w:tabs>
          <w:tab w:val="right" w:pos="9071"/>
        </w:tabs>
        <w:spacing w:before="60" w:after="60"/>
        <w:ind w:firstLine="720"/>
        <w:jc w:val="both"/>
        <w:rPr>
          <w:sz w:val="28"/>
          <w:szCs w:val="28"/>
          <w:lang w:val="nl-NL"/>
        </w:rPr>
      </w:pPr>
      <w:r w:rsidRPr="00AB7295">
        <w:rPr>
          <w:sz w:val="28"/>
          <w:szCs w:val="28"/>
          <w:lang w:val="nl-NL"/>
        </w:rPr>
        <w:t>- Luật an toàn vệ sinh lao động năm 2015;</w:t>
      </w:r>
    </w:p>
    <w:p w14:paraId="32DA61BC" w14:textId="792EAEFE" w:rsidR="008C153B" w:rsidRPr="00AB7295" w:rsidRDefault="008C153B" w:rsidP="00292767">
      <w:pPr>
        <w:tabs>
          <w:tab w:val="right" w:pos="9071"/>
        </w:tabs>
        <w:spacing w:before="60" w:after="60"/>
        <w:ind w:firstLine="720"/>
        <w:jc w:val="both"/>
        <w:rPr>
          <w:sz w:val="28"/>
          <w:szCs w:val="28"/>
          <w:lang w:val="nl-NL"/>
        </w:rPr>
      </w:pPr>
      <w:r w:rsidRPr="00AB7295">
        <w:rPr>
          <w:sz w:val="28"/>
          <w:szCs w:val="28"/>
          <w:lang w:val="nl-NL"/>
        </w:rPr>
        <w:t xml:space="preserve">- Luật Bảo hiểm y tế </w:t>
      </w:r>
      <w:r w:rsidR="000202C8" w:rsidRPr="00AB7295">
        <w:rPr>
          <w:sz w:val="28"/>
          <w:szCs w:val="28"/>
          <w:lang w:val="nl-NL"/>
        </w:rPr>
        <w:t xml:space="preserve">năm </w:t>
      </w:r>
      <w:r w:rsidRPr="00AB7295">
        <w:rPr>
          <w:sz w:val="28"/>
          <w:szCs w:val="28"/>
          <w:lang w:val="nl-NL"/>
        </w:rPr>
        <w:t xml:space="preserve">2008 </w:t>
      </w:r>
      <w:r w:rsidRPr="00AB7295">
        <w:rPr>
          <w:i/>
          <w:iCs/>
          <w:sz w:val="28"/>
          <w:szCs w:val="28"/>
          <w:lang w:val="nl-NL"/>
        </w:rPr>
        <w:t>(được sửa đổi, bổ sung năm 2014</w:t>
      </w:r>
      <w:r w:rsidR="00942ED0">
        <w:rPr>
          <w:i/>
          <w:iCs/>
          <w:sz w:val="28"/>
          <w:szCs w:val="28"/>
          <w:lang w:val="nl-NL"/>
        </w:rPr>
        <w:t xml:space="preserve"> và 2024</w:t>
      </w:r>
      <w:r w:rsidRPr="00AB7295">
        <w:rPr>
          <w:i/>
          <w:iCs/>
          <w:sz w:val="28"/>
          <w:szCs w:val="28"/>
          <w:lang w:val="nl-NL"/>
        </w:rPr>
        <w:t>);</w:t>
      </w:r>
    </w:p>
    <w:p w14:paraId="5606A5C5" w14:textId="7D4EB3A2" w:rsidR="008C153B" w:rsidRPr="00AB7295" w:rsidRDefault="008C153B" w:rsidP="00292767">
      <w:pPr>
        <w:tabs>
          <w:tab w:val="right" w:pos="9071"/>
        </w:tabs>
        <w:spacing w:before="60" w:after="60"/>
        <w:ind w:firstLine="720"/>
        <w:jc w:val="both"/>
        <w:rPr>
          <w:sz w:val="28"/>
          <w:szCs w:val="28"/>
          <w:lang w:val="nl-NL"/>
        </w:rPr>
      </w:pPr>
      <w:r w:rsidRPr="00AB7295">
        <w:rPr>
          <w:sz w:val="28"/>
          <w:szCs w:val="28"/>
          <w:lang w:val="nl-NL"/>
        </w:rPr>
        <w:t xml:space="preserve">- Luật Bảo hiểm xã hội năm 2014; </w:t>
      </w:r>
    </w:p>
    <w:p w14:paraId="46BC3748" w14:textId="348F96B9" w:rsidR="008C153B" w:rsidRPr="00AB7295" w:rsidRDefault="008C153B" w:rsidP="008C153B">
      <w:pPr>
        <w:tabs>
          <w:tab w:val="right" w:pos="9071"/>
        </w:tabs>
        <w:spacing w:before="60" w:after="60"/>
        <w:ind w:firstLine="720"/>
        <w:jc w:val="both"/>
        <w:rPr>
          <w:sz w:val="28"/>
          <w:szCs w:val="28"/>
          <w:lang w:val="nl-NL"/>
        </w:rPr>
      </w:pPr>
      <w:r w:rsidRPr="00AB7295">
        <w:rPr>
          <w:sz w:val="28"/>
          <w:szCs w:val="28"/>
          <w:lang w:val="nl-NL"/>
        </w:rPr>
        <w:t>- Luật Giáo dục nghề nghiệp năm 2014;</w:t>
      </w:r>
    </w:p>
    <w:p w14:paraId="2F3D17D9" w14:textId="37158E25" w:rsidR="00DA7550" w:rsidRDefault="008A1C23" w:rsidP="00DA7550">
      <w:pPr>
        <w:tabs>
          <w:tab w:val="right" w:pos="9071"/>
        </w:tabs>
        <w:spacing w:before="60" w:after="60"/>
        <w:ind w:firstLine="720"/>
        <w:jc w:val="both"/>
        <w:rPr>
          <w:sz w:val="28"/>
          <w:szCs w:val="28"/>
          <w:lang w:val="nl-NL"/>
        </w:rPr>
      </w:pPr>
      <w:r w:rsidRPr="00AB7295">
        <w:rPr>
          <w:sz w:val="28"/>
          <w:szCs w:val="28"/>
          <w:lang w:val="nl-NL"/>
        </w:rPr>
        <w:t xml:space="preserve">- Luật Nhà ở năm 2023. </w:t>
      </w:r>
    </w:p>
    <w:p w14:paraId="45F07778" w14:textId="1D6F7E3C" w:rsidR="0016792C" w:rsidRPr="004C08ED" w:rsidRDefault="004C08ED" w:rsidP="00DA7550">
      <w:pPr>
        <w:tabs>
          <w:tab w:val="right" w:pos="9071"/>
        </w:tabs>
        <w:spacing w:before="60" w:after="60"/>
        <w:ind w:firstLine="720"/>
        <w:jc w:val="both"/>
        <w:rPr>
          <w:sz w:val="28"/>
          <w:szCs w:val="28"/>
          <w:lang w:val="nl-NL"/>
        </w:rPr>
      </w:pPr>
      <w:r>
        <w:rPr>
          <w:sz w:val="28"/>
          <w:szCs w:val="28"/>
          <w:lang w:val="nl-NL"/>
        </w:rPr>
        <w:t>- Luật</w:t>
      </w:r>
      <w:r w:rsidR="00960082" w:rsidRPr="004C08ED">
        <w:rPr>
          <w:sz w:val="28"/>
          <w:szCs w:val="28"/>
          <w:lang w:val="nl-NL"/>
        </w:rPr>
        <w:t xml:space="preserve"> </w:t>
      </w:r>
      <w:r w:rsidRPr="004C08ED">
        <w:rPr>
          <w:sz w:val="28"/>
          <w:szCs w:val="28"/>
          <w:lang w:val="nl-NL"/>
        </w:rPr>
        <w:t xml:space="preserve">Quản lý, sử dụng vốn Nhà nước đầu tư vào sản xuất, kinh doanh tại </w:t>
      </w:r>
      <w:r w:rsidR="00960082" w:rsidRPr="004C08ED">
        <w:rPr>
          <w:sz w:val="28"/>
          <w:szCs w:val="28"/>
          <w:lang w:val="nl-NL"/>
        </w:rPr>
        <w:t>Doanh nghiệp</w:t>
      </w:r>
      <w:r w:rsidRPr="004C08ED">
        <w:rPr>
          <w:sz w:val="28"/>
          <w:szCs w:val="28"/>
          <w:lang w:val="nl-NL"/>
        </w:rPr>
        <w:t xml:space="preserve"> năm 2014</w:t>
      </w:r>
      <w:r>
        <w:rPr>
          <w:sz w:val="28"/>
          <w:szCs w:val="28"/>
          <w:lang w:val="nl-NL"/>
        </w:rPr>
        <w:t>.</w:t>
      </w:r>
    </w:p>
    <w:p w14:paraId="6B83D829" w14:textId="182464E5" w:rsidR="008C153B" w:rsidRPr="00AB7295" w:rsidRDefault="008C153B" w:rsidP="008C153B">
      <w:pPr>
        <w:tabs>
          <w:tab w:val="right" w:pos="9071"/>
        </w:tabs>
        <w:spacing w:before="60" w:after="60"/>
        <w:ind w:firstLine="720"/>
        <w:jc w:val="both"/>
        <w:rPr>
          <w:sz w:val="28"/>
          <w:szCs w:val="28"/>
          <w:lang w:val="nl-NL"/>
        </w:rPr>
      </w:pPr>
      <w:r w:rsidRPr="00AB7295">
        <w:rPr>
          <w:sz w:val="28"/>
          <w:szCs w:val="28"/>
          <w:lang w:val="nl-NL"/>
        </w:rPr>
        <w:t>c) Pháp lệnh ưu đãi người có công với cách mạng năm 2020;</w:t>
      </w:r>
    </w:p>
    <w:p w14:paraId="4A79CCD5" w14:textId="28D35396" w:rsidR="00AD101C" w:rsidRPr="00AB7295" w:rsidRDefault="008C153B" w:rsidP="00E66A94">
      <w:pPr>
        <w:spacing w:before="60" w:after="60"/>
        <w:ind w:firstLine="720"/>
        <w:jc w:val="both"/>
        <w:rPr>
          <w:sz w:val="28"/>
          <w:szCs w:val="28"/>
          <w:lang w:val="nl-NL"/>
        </w:rPr>
      </w:pPr>
      <w:r w:rsidRPr="00AB7295">
        <w:rPr>
          <w:sz w:val="28"/>
          <w:szCs w:val="28"/>
          <w:lang w:val="nl-NL"/>
        </w:rPr>
        <w:t>d</w:t>
      </w:r>
      <w:r w:rsidR="0037499C" w:rsidRPr="00AB7295">
        <w:rPr>
          <w:sz w:val="28"/>
          <w:szCs w:val="28"/>
          <w:lang w:val="nl-NL"/>
        </w:rPr>
        <w:t>) Các nghị định của Chính phủ</w:t>
      </w:r>
      <w:r w:rsidR="00C47B96" w:rsidRPr="00AB7295">
        <w:rPr>
          <w:sz w:val="28"/>
          <w:szCs w:val="28"/>
          <w:lang w:val="nl-NL"/>
        </w:rPr>
        <w:t>:</w:t>
      </w:r>
    </w:p>
    <w:p w14:paraId="4ECBAD12" w14:textId="1B0FB7FA" w:rsidR="008C153B" w:rsidRPr="00AB7295" w:rsidRDefault="008C153B" w:rsidP="00E66A94">
      <w:pPr>
        <w:spacing w:before="60" w:after="60"/>
        <w:ind w:firstLine="720"/>
        <w:jc w:val="both"/>
        <w:rPr>
          <w:sz w:val="28"/>
          <w:szCs w:val="28"/>
          <w:lang w:val="nl-NL"/>
        </w:rPr>
      </w:pPr>
      <w:r w:rsidRPr="00AB7295">
        <w:rPr>
          <w:sz w:val="28"/>
          <w:szCs w:val="28"/>
          <w:lang w:val="nl-NL"/>
        </w:rPr>
        <w:t>- Nghị định số 12/2022/NĐ-CP ngày 17/01/2022 về quy định xử phạt vi phạm hành chính trong lĩnh vực lao động, bảo hiểm xã hội, người lao động Việt Nam đi làm việc ở nước ngoài theo hợp đồng;</w:t>
      </w:r>
    </w:p>
    <w:p w14:paraId="1B4F3E78" w14:textId="7084B91F" w:rsidR="00FE3377" w:rsidRPr="00AB7295" w:rsidRDefault="00FE3377" w:rsidP="00E66A94">
      <w:pPr>
        <w:spacing w:before="60" w:after="60"/>
        <w:ind w:firstLine="720"/>
        <w:jc w:val="both"/>
        <w:rPr>
          <w:sz w:val="28"/>
          <w:szCs w:val="28"/>
          <w:lang w:val="nl-NL"/>
        </w:rPr>
      </w:pPr>
      <w:r w:rsidRPr="00AB7295">
        <w:rPr>
          <w:sz w:val="28"/>
          <w:szCs w:val="28"/>
          <w:lang w:val="nl-NL"/>
        </w:rPr>
        <w:t>- Nghị định số 16/2023/NĐ-CP ngày 25/4/2023</w:t>
      </w:r>
      <w:r w:rsidR="00053DAD" w:rsidRPr="00AB7295">
        <w:rPr>
          <w:sz w:val="28"/>
          <w:szCs w:val="28"/>
          <w:lang w:val="nl-NL"/>
        </w:rPr>
        <w:t xml:space="preserve"> của Chính phủ quy định về quản lý và hoạt động của doanh nghiệp trực tiếp phục vụ quốc phòng, an ninh và doanh nghiệp kết hợp kinh tế với quốc phòng an ninh</w:t>
      </w:r>
      <w:r w:rsidRPr="00AB7295">
        <w:rPr>
          <w:sz w:val="28"/>
          <w:szCs w:val="28"/>
          <w:lang w:val="nl-NL"/>
        </w:rPr>
        <w:t xml:space="preserve">; </w:t>
      </w:r>
      <w:bookmarkStart w:id="3" w:name="_GoBack"/>
      <w:bookmarkEnd w:id="3"/>
    </w:p>
    <w:p w14:paraId="6FA0030B" w14:textId="3192E9D9" w:rsidR="00FE3377" w:rsidRPr="00AB7295" w:rsidRDefault="00DA7550" w:rsidP="00E66A94">
      <w:pPr>
        <w:spacing w:before="60" w:after="60"/>
        <w:ind w:firstLine="720"/>
        <w:jc w:val="both"/>
        <w:rPr>
          <w:sz w:val="28"/>
          <w:szCs w:val="28"/>
          <w:lang w:val="nl-NL"/>
        </w:rPr>
      </w:pPr>
      <w:r w:rsidRPr="00AB7295">
        <w:rPr>
          <w:sz w:val="28"/>
          <w:szCs w:val="28"/>
        </w:rPr>
        <w:lastRenderedPageBreak/>
        <w:t>-</w:t>
      </w:r>
      <w:r w:rsidR="00FE3377" w:rsidRPr="00AB7295">
        <w:t xml:space="preserve"> </w:t>
      </w:r>
      <w:r w:rsidRPr="00AB7295">
        <w:rPr>
          <w:sz w:val="28"/>
          <w:szCs w:val="28"/>
        </w:rPr>
        <w:t>N</w:t>
      </w:r>
      <w:r w:rsidR="00FE3377" w:rsidRPr="00AB7295">
        <w:rPr>
          <w:sz w:val="28"/>
          <w:szCs w:val="28"/>
          <w:lang w:val="nl-NL"/>
        </w:rPr>
        <w:t xml:space="preserve">ghị định số 32/2013/NĐ-CP ngày 16/4/2013 của Chính phủ quy định chi tiết và hướng dẫn thi hành một số điều của Luật Cơ yếu về chế độ, chính sách đối với người làm công tác cơ yếu; </w:t>
      </w:r>
    </w:p>
    <w:p w14:paraId="151D7D3F" w14:textId="5275F71B" w:rsidR="00FE3377" w:rsidRPr="00AB7295" w:rsidRDefault="00FE3377" w:rsidP="00E66A94">
      <w:pPr>
        <w:spacing w:before="60" w:after="60"/>
        <w:ind w:firstLine="720"/>
        <w:jc w:val="both"/>
        <w:rPr>
          <w:spacing w:val="-8"/>
          <w:sz w:val="28"/>
          <w:szCs w:val="28"/>
          <w:lang w:val="nl-NL"/>
        </w:rPr>
      </w:pPr>
      <w:r w:rsidRPr="00AB7295">
        <w:rPr>
          <w:spacing w:val="-8"/>
          <w:sz w:val="28"/>
          <w:szCs w:val="28"/>
          <w:lang w:val="nl-NL"/>
        </w:rPr>
        <w:t xml:space="preserve">- Nghị định số 63/2020/NĐ-CP </w:t>
      </w:r>
      <w:r w:rsidR="000202C8" w:rsidRPr="00AB7295">
        <w:rPr>
          <w:spacing w:val="-8"/>
          <w:sz w:val="28"/>
          <w:szCs w:val="28"/>
          <w:lang w:val="nl-NL"/>
        </w:rPr>
        <w:t xml:space="preserve">ngày 08/6/2020 </w:t>
      </w:r>
      <w:r w:rsidRPr="00AB7295">
        <w:rPr>
          <w:spacing w:val="-8"/>
          <w:sz w:val="28"/>
          <w:szCs w:val="28"/>
          <w:lang w:val="nl-NL"/>
        </w:rPr>
        <w:t xml:space="preserve">của Chính phủ </w:t>
      </w:r>
      <w:r w:rsidR="000202C8" w:rsidRPr="00AB7295">
        <w:rPr>
          <w:spacing w:val="-8"/>
          <w:sz w:val="28"/>
          <w:szCs w:val="28"/>
          <w:lang w:val="nl-NL"/>
        </w:rPr>
        <w:t>q</w:t>
      </w:r>
      <w:r w:rsidRPr="00AB7295">
        <w:rPr>
          <w:spacing w:val="-8"/>
          <w:sz w:val="28"/>
          <w:szCs w:val="28"/>
          <w:lang w:val="nl-NL"/>
        </w:rPr>
        <w:t>uy định về công nghiệp an ninh;</w:t>
      </w:r>
    </w:p>
    <w:p w14:paraId="76670E0C" w14:textId="6BA77FA8" w:rsidR="00AD101C" w:rsidRPr="00AB7295" w:rsidRDefault="00AD101C" w:rsidP="00E66A94">
      <w:pPr>
        <w:spacing w:before="60" w:after="60"/>
        <w:ind w:firstLine="720"/>
        <w:jc w:val="both"/>
        <w:rPr>
          <w:sz w:val="28"/>
          <w:szCs w:val="28"/>
          <w:lang w:val="nl-NL"/>
        </w:rPr>
      </w:pPr>
      <w:r w:rsidRPr="00AB7295">
        <w:rPr>
          <w:sz w:val="28"/>
          <w:szCs w:val="28"/>
          <w:lang w:val="nl-NL"/>
        </w:rPr>
        <w:t xml:space="preserve">- Nghị định số 88/2024/NĐ-CP ngày 15/7/2024 của Chính phủ quy định về bồi thường, hỗ trợ, tái định cư khi nhà nước thu hồi đất; </w:t>
      </w:r>
    </w:p>
    <w:p w14:paraId="32FBF512" w14:textId="6D109122" w:rsidR="00AD101C" w:rsidRPr="00AB7295" w:rsidRDefault="00AD101C" w:rsidP="00E66A94">
      <w:pPr>
        <w:spacing w:before="60" w:after="60"/>
        <w:ind w:firstLine="720"/>
        <w:jc w:val="both"/>
        <w:rPr>
          <w:sz w:val="28"/>
          <w:szCs w:val="28"/>
          <w:lang w:val="nl-NL"/>
        </w:rPr>
      </w:pPr>
      <w:r w:rsidRPr="00AB7295">
        <w:rPr>
          <w:sz w:val="28"/>
          <w:szCs w:val="28"/>
          <w:lang w:val="nl-NL"/>
        </w:rPr>
        <w:t xml:space="preserve">- Nghị định số 91/2015/NĐ-CP ngày 13/10/2015 của Chính phủ về đầu tư vốn nhà nước vào doanh nghiệp và quản lý, sử dụng vốn, tài sản tại doanh nghiệp; </w:t>
      </w:r>
    </w:p>
    <w:p w14:paraId="327DF499" w14:textId="6E6843F0" w:rsidR="00AD101C" w:rsidRPr="00AB7295" w:rsidRDefault="00AD101C" w:rsidP="00E66A94">
      <w:pPr>
        <w:spacing w:before="60" w:after="60"/>
        <w:ind w:firstLine="720"/>
        <w:jc w:val="both"/>
        <w:rPr>
          <w:sz w:val="28"/>
          <w:szCs w:val="28"/>
          <w:lang w:val="nl-NL"/>
        </w:rPr>
      </w:pPr>
      <w:r w:rsidRPr="00AB7295">
        <w:rPr>
          <w:sz w:val="28"/>
          <w:szCs w:val="28"/>
          <w:lang w:val="nl-NL"/>
        </w:rPr>
        <w:t xml:space="preserve">- Nghị định 99/2021/NĐ-CP ngày 11/11/2021 về quản lý thanh toán quyết toán dự án sử dụng vốn đầu tư công; </w:t>
      </w:r>
    </w:p>
    <w:p w14:paraId="633CEE2E" w14:textId="26F293D2" w:rsidR="00FE3377" w:rsidRPr="00AB7295" w:rsidRDefault="00FE3377" w:rsidP="00E66A94">
      <w:pPr>
        <w:spacing w:before="60" w:after="60"/>
        <w:ind w:firstLine="720"/>
        <w:jc w:val="both"/>
        <w:rPr>
          <w:sz w:val="28"/>
          <w:szCs w:val="28"/>
          <w:lang w:val="nl-NL"/>
        </w:rPr>
      </w:pPr>
      <w:r w:rsidRPr="00AB7295">
        <w:rPr>
          <w:sz w:val="28"/>
          <w:szCs w:val="28"/>
          <w:lang w:val="nl-NL"/>
        </w:rPr>
        <w:t>- Nghị định số 138/2020/NĐ-CP ngày 27/11/2020 của Chính phủ quy định về tuyển dụng, sử dụng và quản lý công chức</w:t>
      </w:r>
      <w:r w:rsidR="00FF6A2B" w:rsidRPr="00AB7295">
        <w:rPr>
          <w:sz w:val="28"/>
          <w:szCs w:val="28"/>
          <w:lang w:val="nl-NL"/>
        </w:rPr>
        <w:t>;</w:t>
      </w:r>
    </w:p>
    <w:p w14:paraId="67C9D919" w14:textId="642EF15C" w:rsidR="00FE3377" w:rsidRPr="00AB7295" w:rsidRDefault="00FE3377" w:rsidP="00E66A94">
      <w:pPr>
        <w:spacing w:before="60" w:after="60"/>
        <w:ind w:firstLine="720"/>
        <w:jc w:val="both"/>
        <w:rPr>
          <w:sz w:val="28"/>
          <w:szCs w:val="28"/>
          <w:lang w:val="nl-NL"/>
        </w:rPr>
      </w:pPr>
      <w:r w:rsidRPr="00AB7295">
        <w:rPr>
          <w:sz w:val="28"/>
          <w:szCs w:val="28"/>
          <w:lang w:val="nl-NL"/>
        </w:rPr>
        <w:t>- Nghị định số 204/2004/NĐ-CP ngày 14/12/2004 về chế độ tiền lương đối với cán bộ, công chức, viên chức và lực lượng vũ trang</w:t>
      </w:r>
      <w:r w:rsidR="00FF6A2B" w:rsidRPr="00AB7295">
        <w:rPr>
          <w:sz w:val="28"/>
          <w:szCs w:val="28"/>
          <w:lang w:val="nl-NL"/>
        </w:rPr>
        <w:t>;</w:t>
      </w:r>
    </w:p>
    <w:p w14:paraId="1D27358D" w14:textId="3BB40A3D" w:rsidR="008C153B" w:rsidRPr="00E622AB" w:rsidRDefault="008C153B" w:rsidP="00E66A94">
      <w:pPr>
        <w:spacing w:before="60" w:after="60"/>
        <w:ind w:firstLine="720"/>
        <w:jc w:val="both"/>
        <w:rPr>
          <w:sz w:val="28"/>
          <w:szCs w:val="28"/>
          <w:lang w:val="nl-NL"/>
        </w:rPr>
      </w:pPr>
      <w:r w:rsidRPr="00E622AB">
        <w:rPr>
          <w:sz w:val="28"/>
          <w:szCs w:val="28"/>
          <w:lang w:val="nl-NL"/>
        </w:rPr>
        <w:t>- Nghị định số 179/2024/NĐ-CP ngày 31/12/2024 của Chính phủ quy định về chính sách thu hút, trọng dụng người có tài làm việc trong cơ quan, tổ chức, đơn vị của Đảng Cộng sản Việt Nam, Nhà nước, Mặt trận Tổ quốc Việt Nam và các tổ chức chính trị - xã hội</w:t>
      </w:r>
      <w:r w:rsidR="00FF6A2B" w:rsidRPr="00E622AB">
        <w:rPr>
          <w:sz w:val="28"/>
          <w:szCs w:val="28"/>
          <w:lang w:val="nl-NL"/>
        </w:rPr>
        <w:t>;</w:t>
      </w:r>
    </w:p>
    <w:p w14:paraId="30498529" w14:textId="542657D4" w:rsidR="008C153B" w:rsidRPr="00AB7295" w:rsidRDefault="008C153B" w:rsidP="008C153B">
      <w:pPr>
        <w:spacing w:before="60" w:after="60"/>
        <w:ind w:firstLine="720"/>
        <w:jc w:val="both"/>
        <w:rPr>
          <w:sz w:val="28"/>
          <w:szCs w:val="28"/>
          <w:lang w:val="nl-NL"/>
        </w:rPr>
      </w:pPr>
      <w:r w:rsidRPr="00AB7295">
        <w:rPr>
          <w:sz w:val="28"/>
          <w:szCs w:val="28"/>
          <w:lang w:val="nl-NL"/>
        </w:rPr>
        <w:t>- Nghị định số</w:t>
      </w:r>
      <w:r w:rsidR="00DA7550" w:rsidRPr="00AB7295">
        <w:rPr>
          <w:sz w:val="28"/>
          <w:szCs w:val="28"/>
          <w:lang w:val="nl-NL"/>
        </w:rPr>
        <w:t xml:space="preserve"> </w:t>
      </w:r>
      <w:r w:rsidRPr="00AB7295">
        <w:rPr>
          <w:sz w:val="28"/>
          <w:szCs w:val="28"/>
          <w:lang w:val="nl-NL"/>
        </w:rPr>
        <w:t>40/2014/NĐ-CP ngày 12/5/2014 quy định việc sử dụng, trọng dụng cá nhân hoạt động khoa học công nghệ</w:t>
      </w:r>
      <w:r w:rsidR="008A1C23" w:rsidRPr="00AB7295">
        <w:rPr>
          <w:sz w:val="28"/>
          <w:szCs w:val="28"/>
          <w:lang w:val="nl-NL"/>
        </w:rPr>
        <w:t>.</w:t>
      </w:r>
    </w:p>
    <w:p w14:paraId="6F2C7673" w14:textId="350837AE" w:rsidR="00B7404E" w:rsidRPr="00AB7295" w:rsidRDefault="00B7404E" w:rsidP="00E66A94">
      <w:pPr>
        <w:spacing w:before="60" w:after="60"/>
        <w:ind w:firstLine="720"/>
        <w:jc w:val="both"/>
        <w:rPr>
          <w:b/>
          <w:sz w:val="28"/>
          <w:szCs w:val="28"/>
          <w:lang w:val="nl-NL"/>
        </w:rPr>
      </w:pPr>
      <w:r w:rsidRPr="00AB7295">
        <w:rPr>
          <w:b/>
          <w:sz w:val="28"/>
          <w:szCs w:val="28"/>
          <w:lang w:val="nl-NL"/>
        </w:rPr>
        <w:t xml:space="preserve">2. Kết quả cụ thể </w:t>
      </w:r>
    </w:p>
    <w:p w14:paraId="10D0ADF6" w14:textId="1D370D6F" w:rsidR="003B79E6" w:rsidRPr="00AB7295" w:rsidRDefault="003B79E6" w:rsidP="00E66A94">
      <w:pPr>
        <w:spacing w:before="60" w:after="60"/>
        <w:ind w:firstLine="720"/>
        <w:jc w:val="both"/>
        <w:rPr>
          <w:sz w:val="28"/>
          <w:szCs w:val="28"/>
          <w:lang w:val="nl-NL"/>
        </w:rPr>
      </w:pPr>
      <w:r w:rsidRPr="00AB7295">
        <w:rPr>
          <w:sz w:val="28"/>
          <w:szCs w:val="28"/>
          <w:lang w:val="nl-NL"/>
        </w:rPr>
        <w:t>2.1. Về</w:t>
      </w:r>
      <w:r w:rsidRPr="00AB7295">
        <w:t xml:space="preserve"> </w:t>
      </w:r>
      <w:r w:rsidR="00DA3362" w:rsidRPr="00AB7295">
        <w:rPr>
          <w:sz w:val="28"/>
          <w:szCs w:val="28"/>
        </w:rPr>
        <w:t>c</w:t>
      </w:r>
      <w:r w:rsidRPr="00AB7295">
        <w:rPr>
          <w:sz w:val="28"/>
          <w:szCs w:val="28"/>
          <w:lang w:val="nl-NL"/>
        </w:rPr>
        <w:t>hính sách đối với cơ sở công nghiệp quốc phòng nòng cốt, cơ sở công nghiệp an ninh nòng cốt</w:t>
      </w:r>
    </w:p>
    <w:p w14:paraId="1254F867" w14:textId="37C1CFC3" w:rsidR="00912009" w:rsidRPr="00AB7295" w:rsidRDefault="0037499C" w:rsidP="00E66A94">
      <w:pPr>
        <w:spacing w:before="60" w:after="60"/>
        <w:ind w:firstLine="720"/>
        <w:jc w:val="both"/>
        <w:rPr>
          <w:strike/>
          <w:spacing w:val="-2"/>
          <w:sz w:val="28"/>
          <w:szCs w:val="28"/>
          <w:lang w:val="nl-NL"/>
        </w:rPr>
      </w:pPr>
      <w:r w:rsidRPr="00AB7295">
        <w:rPr>
          <w:sz w:val="28"/>
          <w:szCs w:val="28"/>
          <w:lang w:val="nl-NL"/>
        </w:rPr>
        <w:t xml:space="preserve"> </w:t>
      </w:r>
      <w:r w:rsidR="003B79E6" w:rsidRPr="00AB7295">
        <w:rPr>
          <w:spacing w:val="-2"/>
          <w:sz w:val="28"/>
          <w:szCs w:val="28"/>
          <w:lang w:val="nl-NL"/>
        </w:rPr>
        <w:t>a) Đ</w:t>
      </w:r>
      <w:r w:rsidR="00257EA3" w:rsidRPr="00AB7295">
        <w:rPr>
          <w:spacing w:val="-2"/>
          <w:sz w:val="28"/>
          <w:szCs w:val="28"/>
          <w:lang w:val="nl-NL"/>
        </w:rPr>
        <w:t>ối với cơ sở công nghiệp quốc phòng nòng cốt, cơ sở công nghiệp an ninh nòng cốt là doanh nghiệp</w:t>
      </w:r>
      <w:r w:rsidR="00AD3A22" w:rsidRPr="00AB7295">
        <w:rPr>
          <w:spacing w:val="-2"/>
          <w:sz w:val="28"/>
          <w:szCs w:val="28"/>
          <w:lang w:val="nl-NL"/>
        </w:rPr>
        <w:t xml:space="preserve"> có liên quan đến nhiều quy định như: </w:t>
      </w:r>
      <w:r w:rsidR="00586E0F" w:rsidRPr="00AB7295">
        <w:rPr>
          <w:spacing w:val="-2"/>
          <w:sz w:val="28"/>
          <w:szCs w:val="28"/>
          <w:lang w:val="nl-NL"/>
        </w:rPr>
        <w:t xml:space="preserve"> </w:t>
      </w:r>
      <w:r w:rsidR="006D164D" w:rsidRPr="00AB7295">
        <w:rPr>
          <w:spacing w:val="-2"/>
          <w:sz w:val="28"/>
          <w:szCs w:val="28"/>
          <w:lang w:val="nl-NL"/>
        </w:rPr>
        <w:t xml:space="preserve">Điều 23, 25, 61, </w:t>
      </w:r>
      <w:r w:rsidR="002C65E8" w:rsidRPr="00AB7295">
        <w:rPr>
          <w:spacing w:val="-2"/>
          <w:sz w:val="28"/>
          <w:szCs w:val="28"/>
          <w:lang w:val="nl-NL"/>
        </w:rPr>
        <w:t xml:space="preserve">62, </w:t>
      </w:r>
      <w:r w:rsidR="006D164D" w:rsidRPr="00AB7295">
        <w:rPr>
          <w:spacing w:val="-2"/>
          <w:sz w:val="28"/>
          <w:szCs w:val="28"/>
          <w:lang w:val="nl-NL"/>
        </w:rPr>
        <w:t>64, 68, 69</w:t>
      </w:r>
      <w:r w:rsidR="007A780B" w:rsidRPr="00AB7295">
        <w:rPr>
          <w:spacing w:val="-2"/>
          <w:sz w:val="28"/>
          <w:szCs w:val="28"/>
          <w:lang w:val="nl-NL"/>
        </w:rPr>
        <w:t xml:space="preserve"> </w:t>
      </w:r>
      <w:r w:rsidR="001D5511" w:rsidRPr="00AB7295">
        <w:rPr>
          <w:spacing w:val="-2"/>
          <w:sz w:val="28"/>
          <w:szCs w:val="28"/>
          <w:lang w:val="nl-NL"/>
        </w:rPr>
        <w:t>Luật Công nghiệp quốc phòng an ninh và động viên công nghiệp</w:t>
      </w:r>
      <w:r w:rsidR="00BA483A" w:rsidRPr="00AB7295">
        <w:rPr>
          <w:spacing w:val="-2"/>
          <w:sz w:val="28"/>
          <w:szCs w:val="28"/>
          <w:lang w:val="nl-NL"/>
        </w:rPr>
        <w:t xml:space="preserve"> năm 2024</w:t>
      </w:r>
      <w:r w:rsidR="007A780B" w:rsidRPr="00AB7295">
        <w:rPr>
          <w:spacing w:val="-2"/>
          <w:sz w:val="28"/>
          <w:szCs w:val="28"/>
          <w:lang w:val="nl-NL"/>
        </w:rPr>
        <w:t>;</w:t>
      </w:r>
      <w:r w:rsidR="00586E0F" w:rsidRPr="00AB7295">
        <w:rPr>
          <w:spacing w:val="-2"/>
          <w:sz w:val="28"/>
          <w:szCs w:val="28"/>
          <w:lang w:val="nl-NL"/>
        </w:rPr>
        <w:t xml:space="preserve"> khoản 1 Điều 94 </w:t>
      </w:r>
      <w:r w:rsidR="007A780B" w:rsidRPr="00AB7295">
        <w:rPr>
          <w:spacing w:val="-2"/>
          <w:sz w:val="28"/>
          <w:szCs w:val="28"/>
          <w:lang w:val="nl-NL"/>
        </w:rPr>
        <w:t>Luật Đất đai năm 2024</w:t>
      </w:r>
      <w:r w:rsidR="004E00E2" w:rsidRPr="00AB7295">
        <w:rPr>
          <w:spacing w:val="-2"/>
          <w:sz w:val="28"/>
          <w:szCs w:val="28"/>
          <w:lang w:val="nl-NL"/>
        </w:rPr>
        <w:t xml:space="preserve">; </w:t>
      </w:r>
      <w:r w:rsidR="008A1C23" w:rsidRPr="00AB7295">
        <w:rPr>
          <w:spacing w:val="-2"/>
          <w:sz w:val="28"/>
          <w:szCs w:val="28"/>
          <w:lang w:val="nl-NL"/>
        </w:rPr>
        <w:t xml:space="preserve">Điều 4, Điều 41 Luật Nhà ở năm 2023; </w:t>
      </w:r>
      <w:r w:rsidR="00586E0F" w:rsidRPr="00AB7295">
        <w:rPr>
          <w:spacing w:val="-2"/>
          <w:sz w:val="28"/>
          <w:szCs w:val="28"/>
          <w:lang w:val="nl-NL"/>
        </w:rPr>
        <w:t>khoản 2 Điều 28</w:t>
      </w:r>
      <w:r w:rsidR="0028642B" w:rsidRPr="00AB7295">
        <w:rPr>
          <w:spacing w:val="-2"/>
          <w:sz w:val="28"/>
          <w:szCs w:val="28"/>
          <w:lang w:val="nl-NL"/>
        </w:rPr>
        <w:t xml:space="preserve"> Nghị định số 88/2024/NĐ-CP ngày 15/7/2024 của Chính phủ quy định về bồi thường, hỗ trợ, tái định cư khi nhà nước thu hồi đất;</w:t>
      </w:r>
      <w:r w:rsidR="00586E0F" w:rsidRPr="00AB7295">
        <w:rPr>
          <w:spacing w:val="-2"/>
          <w:sz w:val="28"/>
          <w:szCs w:val="28"/>
          <w:lang w:val="nl-NL"/>
        </w:rPr>
        <w:t xml:space="preserve"> khoản 2, điểm a, điểm c khoản 4 Điều 32</w:t>
      </w:r>
      <w:r w:rsidR="00CE1238" w:rsidRPr="00AB7295">
        <w:rPr>
          <w:spacing w:val="-2"/>
          <w:sz w:val="28"/>
          <w:szCs w:val="28"/>
          <w:lang w:val="nl-NL"/>
        </w:rPr>
        <w:t xml:space="preserve"> </w:t>
      </w:r>
      <w:r w:rsidR="007A780B" w:rsidRPr="00AB7295">
        <w:rPr>
          <w:spacing w:val="-2"/>
          <w:sz w:val="28"/>
          <w:szCs w:val="28"/>
          <w:lang w:val="nl-NL"/>
        </w:rPr>
        <w:t>Nghị định số 91/2015/NĐ-CP ngày 13/10/2015 của Chính phủ về đầu tư vốn nhà nước vào doanh nghiệp và quản lý, sử dụng vốn, tài sản tại doanh nghiệp</w:t>
      </w:r>
      <w:r w:rsidR="004E00E2" w:rsidRPr="00AB7295">
        <w:rPr>
          <w:spacing w:val="-2"/>
          <w:sz w:val="28"/>
          <w:szCs w:val="28"/>
          <w:lang w:val="nl-NL"/>
        </w:rPr>
        <w:t>;</w:t>
      </w:r>
      <w:r w:rsidR="00912009" w:rsidRPr="00AB7295">
        <w:rPr>
          <w:spacing w:val="-2"/>
          <w:sz w:val="28"/>
          <w:szCs w:val="28"/>
          <w:lang w:val="nl-NL"/>
        </w:rPr>
        <w:t xml:space="preserve"> </w:t>
      </w:r>
      <w:r w:rsidR="00586E0F" w:rsidRPr="00AB7295">
        <w:rPr>
          <w:spacing w:val="-2"/>
          <w:sz w:val="28"/>
          <w:szCs w:val="28"/>
          <w:lang w:val="nl-NL"/>
        </w:rPr>
        <w:t xml:space="preserve">khoản 3 Điều 10 </w:t>
      </w:r>
      <w:r w:rsidR="00D44DA7" w:rsidRPr="00AB7295">
        <w:rPr>
          <w:spacing w:val="-2"/>
          <w:sz w:val="28"/>
          <w:szCs w:val="28"/>
          <w:lang w:val="nl-NL"/>
        </w:rPr>
        <w:t>Nghị định 99/2021/NĐ-CP ngày 11/11/2021 về quản lý thanh toán quyết toán dự án sử dụng vốn đầu tư công</w:t>
      </w:r>
      <w:r w:rsidR="002D5031" w:rsidRPr="00AB7295">
        <w:rPr>
          <w:spacing w:val="-2"/>
          <w:sz w:val="28"/>
          <w:szCs w:val="28"/>
          <w:lang w:val="nl-NL"/>
        </w:rPr>
        <w:t>.</w:t>
      </w:r>
    </w:p>
    <w:p w14:paraId="48A11B7B" w14:textId="5847AF2E" w:rsidR="004E00E2" w:rsidRPr="00AB7295" w:rsidRDefault="0037499C" w:rsidP="00E66A94">
      <w:pPr>
        <w:spacing w:before="60" w:after="60"/>
        <w:ind w:firstLine="720"/>
        <w:jc w:val="both"/>
        <w:rPr>
          <w:sz w:val="28"/>
          <w:szCs w:val="28"/>
          <w:lang w:val="nl-NL"/>
        </w:rPr>
      </w:pPr>
      <w:r w:rsidRPr="00AB7295">
        <w:rPr>
          <w:sz w:val="28"/>
          <w:szCs w:val="28"/>
          <w:lang w:val="nl-NL"/>
        </w:rPr>
        <w:t xml:space="preserve">b) </w:t>
      </w:r>
      <w:r w:rsidR="00A35142" w:rsidRPr="00AB7295">
        <w:rPr>
          <w:sz w:val="28"/>
          <w:szCs w:val="28"/>
          <w:lang w:val="nl-NL"/>
        </w:rPr>
        <w:t>Về c</w:t>
      </w:r>
      <w:r w:rsidR="00257EA3" w:rsidRPr="00AB7295">
        <w:rPr>
          <w:sz w:val="28"/>
          <w:szCs w:val="28"/>
          <w:lang w:val="nl-NL"/>
        </w:rPr>
        <w:t>hính sách đối với cơ sở công nghiệp quốc phòng nòng cốt, cơ sở công nghiệp an ninh nòng cốt không phải là doanh nghiệp</w:t>
      </w:r>
      <w:r w:rsidR="0043675E" w:rsidRPr="00AB7295">
        <w:rPr>
          <w:sz w:val="28"/>
          <w:szCs w:val="28"/>
          <w:lang w:val="nl-NL"/>
        </w:rPr>
        <w:t xml:space="preserve"> có liên quan đến </w:t>
      </w:r>
      <w:r w:rsidR="00586E0F" w:rsidRPr="00AB7295">
        <w:rPr>
          <w:sz w:val="28"/>
          <w:szCs w:val="28"/>
          <w:lang w:val="nl-NL"/>
        </w:rPr>
        <w:t xml:space="preserve">Điều 61, 62 </w:t>
      </w:r>
      <w:r w:rsidR="00E03649" w:rsidRPr="00AB7295">
        <w:rPr>
          <w:sz w:val="28"/>
          <w:szCs w:val="28"/>
          <w:lang w:val="nl-NL"/>
        </w:rPr>
        <w:t>Luật Công nghiệp quốc phòng an ninh và động viên công nghiệp</w:t>
      </w:r>
      <w:r w:rsidR="00BA483A" w:rsidRPr="00AB7295">
        <w:rPr>
          <w:sz w:val="28"/>
          <w:szCs w:val="28"/>
          <w:lang w:val="nl-NL"/>
        </w:rPr>
        <w:t xml:space="preserve"> năm 2024</w:t>
      </w:r>
      <w:r w:rsidR="002D5031" w:rsidRPr="00AB7295">
        <w:rPr>
          <w:sz w:val="28"/>
          <w:szCs w:val="28"/>
          <w:lang w:val="nl-NL"/>
        </w:rPr>
        <w:t>.</w:t>
      </w:r>
    </w:p>
    <w:p w14:paraId="2D86ADAC" w14:textId="38600D91" w:rsidR="003B79E6" w:rsidRPr="00AB7295" w:rsidRDefault="003B79E6" w:rsidP="00E66A94">
      <w:pPr>
        <w:spacing w:before="60" w:after="60"/>
        <w:ind w:firstLine="720"/>
        <w:jc w:val="both"/>
        <w:rPr>
          <w:sz w:val="28"/>
          <w:szCs w:val="28"/>
          <w:lang w:val="nl-NL"/>
        </w:rPr>
      </w:pPr>
      <w:r w:rsidRPr="00AB7295">
        <w:rPr>
          <w:sz w:val="28"/>
          <w:szCs w:val="28"/>
          <w:lang w:val="nl-NL"/>
        </w:rPr>
        <w:t xml:space="preserve">2.2. Về chế độ, chính sách đối với người lao động trong cơ sở công </w:t>
      </w:r>
      <w:r w:rsidR="00794C6E">
        <w:rPr>
          <w:sz w:val="28"/>
          <w:szCs w:val="28"/>
          <w:lang w:val="nl-NL"/>
        </w:rPr>
        <w:t>n</w:t>
      </w:r>
      <w:r w:rsidRPr="00AB7295">
        <w:rPr>
          <w:sz w:val="28"/>
          <w:szCs w:val="28"/>
          <w:lang w:val="nl-NL"/>
        </w:rPr>
        <w:t>ghiệp quốc phòng nòng cốt, cơ sở công nghiệp an ninh nòng cốt</w:t>
      </w:r>
    </w:p>
    <w:p w14:paraId="7764287F" w14:textId="51DDBCE9" w:rsidR="00AB221A" w:rsidRPr="00AB7295" w:rsidRDefault="00C566DE" w:rsidP="00E66A94">
      <w:pPr>
        <w:spacing w:before="60" w:after="60"/>
        <w:ind w:firstLine="720"/>
        <w:jc w:val="both"/>
        <w:rPr>
          <w:strike/>
          <w:sz w:val="28"/>
          <w:szCs w:val="28"/>
          <w:lang w:val="nl-NL"/>
        </w:rPr>
      </w:pPr>
      <w:r w:rsidRPr="00AB7295">
        <w:rPr>
          <w:sz w:val="28"/>
          <w:szCs w:val="28"/>
          <w:lang w:val="nl-NL"/>
        </w:rPr>
        <w:t>a) C</w:t>
      </w:r>
      <w:r w:rsidR="009D20F8" w:rsidRPr="00AB7295">
        <w:rPr>
          <w:sz w:val="28"/>
          <w:szCs w:val="28"/>
          <w:lang w:val="nl-NL"/>
        </w:rPr>
        <w:t xml:space="preserve">hế </w:t>
      </w:r>
      <w:r w:rsidR="00257EA3" w:rsidRPr="00AB7295">
        <w:rPr>
          <w:sz w:val="28"/>
          <w:szCs w:val="28"/>
          <w:lang w:val="nl-NL"/>
        </w:rPr>
        <w:t>độ, chính sách đối với người lao động trong cơ sở công nghiệp quốc phòng nòng cốt, cơ sở công nghiệp an ninh nòng cốt là doanh nghiệp</w:t>
      </w:r>
      <w:r w:rsidR="00B054D1" w:rsidRPr="00AB7295">
        <w:rPr>
          <w:sz w:val="28"/>
          <w:szCs w:val="28"/>
        </w:rPr>
        <w:t xml:space="preserve"> </w:t>
      </w:r>
      <w:r w:rsidR="00B054D1" w:rsidRPr="00AB7295">
        <w:rPr>
          <w:sz w:val="28"/>
          <w:szCs w:val="28"/>
          <w:lang w:val="nl-NL"/>
        </w:rPr>
        <w:t xml:space="preserve">có liên quan đến nhiều quy định như: </w:t>
      </w:r>
      <w:r w:rsidR="00A35142" w:rsidRPr="00AB7295">
        <w:rPr>
          <w:sz w:val="28"/>
          <w:szCs w:val="28"/>
          <w:lang w:val="nl-NL"/>
        </w:rPr>
        <w:t>Điều 25, 65, 66, 67</w:t>
      </w:r>
      <w:r w:rsidR="007B3FE6" w:rsidRPr="00AB7295">
        <w:rPr>
          <w:sz w:val="28"/>
          <w:szCs w:val="28"/>
          <w:lang w:val="nl-NL"/>
        </w:rPr>
        <w:t xml:space="preserve"> </w:t>
      </w:r>
      <w:r w:rsidR="00EC6306" w:rsidRPr="00AB7295">
        <w:rPr>
          <w:sz w:val="28"/>
          <w:szCs w:val="28"/>
          <w:lang w:val="nl-NL"/>
        </w:rPr>
        <w:t>Luật Công nghiệp quốc phòng an ninh và động viên công nghiệp năm 202</w:t>
      </w:r>
      <w:r w:rsidR="00A35142" w:rsidRPr="00AB7295">
        <w:rPr>
          <w:sz w:val="28"/>
          <w:szCs w:val="28"/>
          <w:lang w:val="nl-NL"/>
        </w:rPr>
        <w:t>4</w:t>
      </w:r>
      <w:r w:rsidR="00EC6306" w:rsidRPr="00AB7295">
        <w:rPr>
          <w:sz w:val="28"/>
          <w:szCs w:val="28"/>
          <w:lang w:val="nl-NL"/>
        </w:rPr>
        <w:t xml:space="preserve">; </w:t>
      </w:r>
      <w:r w:rsidR="008C153B" w:rsidRPr="00AB7295">
        <w:rPr>
          <w:sz w:val="28"/>
          <w:szCs w:val="28"/>
          <w:lang w:val="nl-NL"/>
        </w:rPr>
        <w:t xml:space="preserve">điểm d khoản 2 Điều 6; Điều 11, Điều 95, Điều 99, Điều 135, Điều 139 Bộ luật Lao động năm 2019; </w:t>
      </w:r>
      <w:r w:rsidR="002609DA" w:rsidRPr="00AB7295">
        <w:rPr>
          <w:sz w:val="28"/>
          <w:szCs w:val="28"/>
          <w:lang w:val="nl-NL"/>
        </w:rPr>
        <w:t xml:space="preserve">khoản 3 </w:t>
      </w:r>
      <w:r w:rsidR="008C153B" w:rsidRPr="00AB7295">
        <w:rPr>
          <w:sz w:val="28"/>
          <w:szCs w:val="28"/>
          <w:lang w:val="nl-NL"/>
        </w:rPr>
        <w:t xml:space="preserve">Điều 9 Luật Việc làm năm 2013; </w:t>
      </w:r>
      <w:r w:rsidR="00A35142" w:rsidRPr="00AB7295">
        <w:rPr>
          <w:sz w:val="28"/>
          <w:szCs w:val="28"/>
          <w:lang w:val="nl-NL"/>
        </w:rPr>
        <w:t>khoản 1 Điều 31</w:t>
      </w:r>
      <w:r w:rsidR="00EC6306" w:rsidRPr="00AB7295">
        <w:rPr>
          <w:sz w:val="28"/>
          <w:szCs w:val="28"/>
          <w:lang w:val="nl-NL"/>
        </w:rPr>
        <w:t xml:space="preserve"> Luật </w:t>
      </w:r>
      <w:r w:rsidR="00FF6A2B" w:rsidRPr="00AB7295">
        <w:rPr>
          <w:sz w:val="28"/>
          <w:szCs w:val="28"/>
          <w:lang w:val="nl-NL"/>
        </w:rPr>
        <w:t>S</w:t>
      </w:r>
      <w:r w:rsidR="00EC6306" w:rsidRPr="00AB7295">
        <w:rPr>
          <w:sz w:val="28"/>
          <w:szCs w:val="28"/>
          <w:lang w:val="nl-NL"/>
        </w:rPr>
        <w:t xml:space="preserve">ĩ quan </w:t>
      </w:r>
      <w:r w:rsidR="00FF6A2B" w:rsidRPr="00AB7295">
        <w:rPr>
          <w:sz w:val="28"/>
          <w:szCs w:val="28"/>
          <w:lang w:val="nl-NL"/>
        </w:rPr>
        <w:t>Q</w:t>
      </w:r>
      <w:r w:rsidR="00EC6306" w:rsidRPr="00AB7295">
        <w:rPr>
          <w:sz w:val="28"/>
          <w:szCs w:val="28"/>
          <w:lang w:val="nl-NL"/>
        </w:rPr>
        <w:t xml:space="preserve">uân đội nhân dân </w:t>
      </w:r>
      <w:r w:rsidR="00FF6A2B" w:rsidRPr="00AB7295">
        <w:rPr>
          <w:sz w:val="28"/>
          <w:szCs w:val="28"/>
          <w:lang w:val="nl-NL"/>
        </w:rPr>
        <w:t>V</w:t>
      </w:r>
      <w:r w:rsidR="00EC6306" w:rsidRPr="00AB7295">
        <w:rPr>
          <w:sz w:val="28"/>
          <w:szCs w:val="28"/>
          <w:lang w:val="nl-NL"/>
        </w:rPr>
        <w:t xml:space="preserve">iệt </w:t>
      </w:r>
      <w:r w:rsidR="00FF6A2B" w:rsidRPr="00AB7295">
        <w:rPr>
          <w:sz w:val="28"/>
          <w:szCs w:val="28"/>
          <w:lang w:val="nl-NL"/>
        </w:rPr>
        <w:t>N</w:t>
      </w:r>
      <w:r w:rsidR="00EC6306" w:rsidRPr="00AB7295">
        <w:rPr>
          <w:sz w:val="28"/>
          <w:szCs w:val="28"/>
          <w:lang w:val="nl-NL"/>
        </w:rPr>
        <w:t xml:space="preserve">am năm 1999 </w:t>
      </w:r>
      <w:r w:rsidR="00EC6306" w:rsidRPr="00AB7295">
        <w:rPr>
          <w:i/>
          <w:iCs/>
          <w:sz w:val="28"/>
          <w:szCs w:val="28"/>
          <w:lang w:val="nl-NL"/>
        </w:rPr>
        <w:t>(được sửa đổi, bổ sung năm 2008, 2014, 2024)</w:t>
      </w:r>
      <w:r w:rsidR="00EC6306" w:rsidRPr="00AB7295">
        <w:rPr>
          <w:sz w:val="28"/>
          <w:szCs w:val="28"/>
          <w:lang w:val="nl-NL"/>
        </w:rPr>
        <w:t xml:space="preserve">; </w:t>
      </w:r>
      <w:r w:rsidR="00A35142" w:rsidRPr="00AB7295">
        <w:rPr>
          <w:sz w:val="28"/>
          <w:szCs w:val="28"/>
          <w:lang w:val="nl-NL"/>
        </w:rPr>
        <w:t>điểm c khoản 2 Điều 36</w:t>
      </w:r>
      <w:r w:rsidR="00373A91" w:rsidRPr="00AB7295">
        <w:rPr>
          <w:sz w:val="28"/>
          <w:szCs w:val="28"/>
          <w:lang w:val="nl-NL"/>
        </w:rPr>
        <w:t xml:space="preserve"> </w:t>
      </w:r>
      <w:r w:rsidR="00794C6E">
        <w:rPr>
          <w:sz w:val="28"/>
          <w:szCs w:val="28"/>
          <w:lang w:val="nl-NL"/>
        </w:rPr>
        <w:t>Luật Q</w:t>
      </w:r>
      <w:r w:rsidR="00EC6306" w:rsidRPr="00AB7295">
        <w:rPr>
          <w:sz w:val="28"/>
          <w:szCs w:val="28"/>
          <w:lang w:val="nl-NL"/>
        </w:rPr>
        <w:t>uân nhân chuyên nghiệp, công nhân và viên chức quốc phòng năm 2015;</w:t>
      </w:r>
      <w:r w:rsidR="00794C6E">
        <w:rPr>
          <w:sz w:val="28"/>
          <w:szCs w:val="28"/>
          <w:lang w:val="nl-NL"/>
        </w:rPr>
        <w:t xml:space="preserve"> Điều 21 Luật A</w:t>
      </w:r>
      <w:r w:rsidR="008C153B" w:rsidRPr="00AB7295">
        <w:rPr>
          <w:sz w:val="28"/>
          <w:szCs w:val="28"/>
          <w:lang w:val="nl-NL"/>
        </w:rPr>
        <w:t xml:space="preserve">n toàn vệ sinh lao động năm 2015; Điều 12 Luật Bảo hiểm y tế 2008 </w:t>
      </w:r>
      <w:r w:rsidR="008C153B" w:rsidRPr="00AB7295">
        <w:rPr>
          <w:i/>
          <w:iCs/>
          <w:sz w:val="28"/>
          <w:szCs w:val="28"/>
          <w:lang w:val="nl-NL"/>
        </w:rPr>
        <w:t>(được sửa đổi, bổ sung tại khoản 6 Điều 1 Luật Bảo hiểm y tế sửa đổi năm 2014)</w:t>
      </w:r>
      <w:r w:rsidR="008C153B" w:rsidRPr="00AB7295">
        <w:rPr>
          <w:sz w:val="28"/>
          <w:szCs w:val="28"/>
          <w:lang w:val="nl-NL"/>
        </w:rPr>
        <w:t xml:space="preserve">; </w:t>
      </w:r>
      <w:r w:rsidR="00AB221A" w:rsidRPr="00AB7295">
        <w:rPr>
          <w:sz w:val="28"/>
          <w:szCs w:val="28"/>
          <w:lang w:val="nl-NL"/>
        </w:rPr>
        <w:t>Nghị định số 32/2013/NĐ-CP ngày 16/4/2013 của Chính phủ quy định chi tiết và hướng dẫn thi hành một số điều của Luật Cơ yếu về chế độ, chính sách đối với người làm công tác cơ yếu;</w:t>
      </w:r>
      <w:r w:rsidR="00A35142" w:rsidRPr="00AB7295">
        <w:rPr>
          <w:sz w:val="28"/>
          <w:szCs w:val="28"/>
          <w:lang w:val="nl-NL"/>
        </w:rPr>
        <w:t xml:space="preserve"> </w:t>
      </w:r>
      <w:r w:rsidR="00FB635A" w:rsidRPr="00AB7295">
        <w:rPr>
          <w:sz w:val="28"/>
          <w:szCs w:val="28"/>
          <w:lang w:val="nl-NL"/>
        </w:rPr>
        <w:t>k</w:t>
      </w:r>
      <w:r w:rsidR="00A35142" w:rsidRPr="00AB7295">
        <w:rPr>
          <w:sz w:val="28"/>
          <w:szCs w:val="28"/>
          <w:lang w:val="nl-NL"/>
        </w:rPr>
        <w:t>hoản 7, Điều 6</w:t>
      </w:r>
      <w:r w:rsidR="001101F0" w:rsidRPr="00AB7295">
        <w:rPr>
          <w:sz w:val="28"/>
          <w:szCs w:val="28"/>
          <w:lang w:val="nl-NL"/>
        </w:rPr>
        <w:t xml:space="preserve"> Nghị định số 204/2004/NĐ-CP ngày 14/12/2004 về chế độ tiền lương đối với cán bộ, công chức, viên chức và lực lượng vũ trang;</w:t>
      </w:r>
      <w:r w:rsidR="00AB221A" w:rsidRPr="00AB7295">
        <w:rPr>
          <w:sz w:val="28"/>
          <w:szCs w:val="28"/>
          <w:lang w:val="nl-NL"/>
        </w:rPr>
        <w:t xml:space="preserve"> </w:t>
      </w:r>
      <w:r w:rsidR="008C153B" w:rsidRPr="00AB7295">
        <w:rPr>
          <w:sz w:val="28"/>
          <w:szCs w:val="28"/>
          <w:lang w:val="nl-NL"/>
        </w:rPr>
        <w:t xml:space="preserve">Điều 22 Nghị định số 12/2022/NĐ-CP ngày 17/01/2022 của Chính phủ quy định xử phạt vi phạm hành chính trong lĩnh vực lao động, bảo hiểm xã hội, người lao động Việt Nam đi làm việc ở nước ngoài theo hợp đồng. </w:t>
      </w:r>
    </w:p>
    <w:p w14:paraId="4E6F7D33" w14:textId="524F4BF2" w:rsidR="00863993" w:rsidRPr="00AB7295" w:rsidRDefault="00257EA3" w:rsidP="00E66A94">
      <w:pPr>
        <w:spacing w:before="60" w:after="60"/>
        <w:ind w:firstLine="720"/>
        <w:jc w:val="both"/>
        <w:rPr>
          <w:strike/>
          <w:sz w:val="28"/>
          <w:szCs w:val="28"/>
          <w:lang w:val="nl-NL"/>
        </w:rPr>
      </w:pPr>
      <w:r w:rsidRPr="00AB7295">
        <w:rPr>
          <w:sz w:val="28"/>
          <w:szCs w:val="28"/>
          <w:lang w:val="nl-NL"/>
        </w:rPr>
        <w:t>b)</w:t>
      </w:r>
      <w:r w:rsidRPr="00AB7295">
        <w:rPr>
          <w:sz w:val="28"/>
          <w:szCs w:val="28"/>
        </w:rPr>
        <w:t xml:space="preserve"> </w:t>
      </w:r>
      <w:r w:rsidR="009D20F8" w:rsidRPr="00AB7295">
        <w:rPr>
          <w:sz w:val="28"/>
          <w:szCs w:val="28"/>
          <w:lang w:val="nl-NL"/>
        </w:rPr>
        <w:t>C</w:t>
      </w:r>
      <w:r w:rsidRPr="00AB7295">
        <w:rPr>
          <w:sz w:val="28"/>
          <w:szCs w:val="28"/>
          <w:lang w:val="nl-NL"/>
        </w:rPr>
        <w:t>hế độ, chính sách đối với người lao động trong cơ sở công nghiệp quốc phòng nòng cốt, cơ sở công nghiệp an ninh nòng cốt không phải là doanh nghiệp</w:t>
      </w:r>
      <w:r w:rsidR="00AD3734" w:rsidRPr="00AB7295">
        <w:rPr>
          <w:sz w:val="28"/>
          <w:szCs w:val="28"/>
          <w:lang w:val="nl-NL"/>
        </w:rPr>
        <w:t xml:space="preserve"> có liên quan đến quy định như:</w:t>
      </w:r>
      <w:r w:rsidR="00AD3734" w:rsidRPr="00AB7295">
        <w:rPr>
          <w:sz w:val="28"/>
          <w:szCs w:val="28"/>
        </w:rPr>
        <w:t xml:space="preserve"> </w:t>
      </w:r>
      <w:r w:rsidR="00C566DE" w:rsidRPr="00AB7295">
        <w:rPr>
          <w:sz w:val="28"/>
          <w:szCs w:val="28"/>
          <w:lang w:val="nl-NL"/>
        </w:rPr>
        <w:t>Điều 65, 68</w:t>
      </w:r>
      <w:r w:rsidR="00373A91" w:rsidRPr="00AB7295">
        <w:rPr>
          <w:sz w:val="28"/>
          <w:szCs w:val="28"/>
          <w:lang w:val="nl-NL"/>
        </w:rPr>
        <w:t xml:space="preserve"> </w:t>
      </w:r>
      <w:r w:rsidR="00863993" w:rsidRPr="00AB7295">
        <w:rPr>
          <w:sz w:val="28"/>
          <w:szCs w:val="28"/>
          <w:lang w:val="nl-NL"/>
        </w:rPr>
        <w:t xml:space="preserve">Luật Công nghiệp quốc phòng an ninh và động viên công nghiệp năm 2024; </w:t>
      </w:r>
      <w:r w:rsidR="00373A91" w:rsidRPr="00AB7295">
        <w:rPr>
          <w:sz w:val="28"/>
          <w:szCs w:val="28"/>
          <w:lang w:val="nl-NL"/>
        </w:rPr>
        <w:t xml:space="preserve">khoản 1 Điều 31 Luật </w:t>
      </w:r>
      <w:r w:rsidR="00FF6A2B" w:rsidRPr="00AB7295">
        <w:rPr>
          <w:sz w:val="28"/>
          <w:szCs w:val="28"/>
          <w:lang w:val="nl-NL"/>
        </w:rPr>
        <w:t>S</w:t>
      </w:r>
      <w:r w:rsidR="00373A91" w:rsidRPr="00AB7295">
        <w:rPr>
          <w:sz w:val="28"/>
          <w:szCs w:val="28"/>
          <w:lang w:val="nl-NL"/>
        </w:rPr>
        <w:t xml:space="preserve">ĩ quan </w:t>
      </w:r>
      <w:r w:rsidR="00FF6A2B" w:rsidRPr="00AB7295">
        <w:rPr>
          <w:sz w:val="28"/>
          <w:szCs w:val="28"/>
          <w:lang w:val="nl-NL"/>
        </w:rPr>
        <w:t>Q</w:t>
      </w:r>
      <w:r w:rsidR="00373A91" w:rsidRPr="00AB7295">
        <w:rPr>
          <w:sz w:val="28"/>
          <w:szCs w:val="28"/>
          <w:lang w:val="nl-NL"/>
        </w:rPr>
        <w:t xml:space="preserve">uân đội nhân dân </w:t>
      </w:r>
      <w:r w:rsidR="00FB635A" w:rsidRPr="00AB7295">
        <w:rPr>
          <w:sz w:val="28"/>
          <w:szCs w:val="28"/>
          <w:lang w:val="nl-NL"/>
        </w:rPr>
        <w:t>V</w:t>
      </w:r>
      <w:r w:rsidR="00373A91" w:rsidRPr="00AB7295">
        <w:rPr>
          <w:sz w:val="28"/>
          <w:szCs w:val="28"/>
          <w:lang w:val="nl-NL"/>
        </w:rPr>
        <w:t xml:space="preserve">iệt </w:t>
      </w:r>
      <w:r w:rsidR="00FB635A" w:rsidRPr="00AB7295">
        <w:rPr>
          <w:sz w:val="28"/>
          <w:szCs w:val="28"/>
          <w:lang w:val="nl-NL"/>
        </w:rPr>
        <w:t>N</w:t>
      </w:r>
      <w:r w:rsidR="00373A91" w:rsidRPr="00AB7295">
        <w:rPr>
          <w:sz w:val="28"/>
          <w:szCs w:val="28"/>
          <w:lang w:val="nl-NL"/>
        </w:rPr>
        <w:t xml:space="preserve">am năm 1999 </w:t>
      </w:r>
      <w:r w:rsidR="00373A91" w:rsidRPr="00AB7295">
        <w:rPr>
          <w:i/>
          <w:iCs/>
          <w:sz w:val="28"/>
          <w:szCs w:val="28"/>
          <w:lang w:val="nl-NL"/>
        </w:rPr>
        <w:t>(được sửa đổi, bổ sung năm 2008, 2014);</w:t>
      </w:r>
      <w:r w:rsidR="00373A91" w:rsidRPr="00AB7295">
        <w:rPr>
          <w:sz w:val="28"/>
          <w:szCs w:val="28"/>
          <w:lang w:val="nl-NL"/>
        </w:rPr>
        <w:t xml:space="preserve"> </w:t>
      </w:r>
      <w:r w:rsidR="00792C5A" w:rsidRPr="00AB7295">
        <w:rPr>
          <w:sz w:val="28"/>
          <w:szCs w:val="28"/>
          <w:lang w:val="nl-NL"/>
        </w:rPr>
        <w:t xml:space="preserve">điểm c khoản 2 Điều 36 Luật </w:t>
      </w:r>
      <w:r w:rsidR="00173B85" w:rsidRPr="00AB7295">
        <w:rPr>
          <w:sz w:val="28"/>
          <w:szCs w:val="28"/>
          <w:lang w:val="nl-NL"/>
        </w:rPr>
        <w:t>Q</w:t>
      </w:r>
      <w:r w:rsidR="00792C5A" w:rsidRPr="00AB7295">
        <w:rPr>
          <w:sz w:val="28"/>
          <w:szCs w:val="28"/>
          <w:lang w:val="nl-NL"/>
        </w:rPr>
        <w:t>uân nhân chuyên nghiệp, công nhân và viên chức quốc phòng năm 2015; Nghị định số 32/2013/NĐ-CP ngày 16/4/2013 của Chính phủ quy định chi tiết và hướng dẫn thi hành một số điều của Luật Cơ yếu về chế độ, chính sách đối với người làm công tác cơ yếu</w:t>
      </w:r>
      <w:r w:rsidR="008A1C23" w:rsidRPr="00AB7295">
        <w:rPr>
          <w:sz w:val="28"/>
          <w:szCs w:val="28"/>
          <w:lang w:val="nl-NL"/>
        </w:rPr>
        <w:t xml:space="preserve"> </w:t>
      </w:r>
      <w:r w:rsidR="00792C5A" w:rsidRPr="00AB7295">
        <w:rPr>
          <w:i/>
          <w:iCs/>
          <w:sz w:val="28"/>
          <w:szCs w:val="28"/>
          <w:lang w:val="nl-NL"/>
        </w:rPr>
        <w:t>(Tất cả nội dung Nghị định)</w:t>
      </w:r>
      <w:r w:rsidR="008C153B" w:rsidRPr="00AB7295">
        <w:rPr>
          <w:i/>
          <w:iCs/>
          <w:sz w:val="28"/>
          <w:szCs w:val="28"/>
          <w:lang w:val="nl-NL"/>
        </w:rPr>
        <w:t>.</w:t>
      </w:r>
    </w:p>
    <w:p w14:paraId="58957D12" w14:textId="111893CA" w:rsidR="00A656CE" w:rsidRPr="00AB7295" w:rsidRDefault="00257EA3" w:rsidP="00E66A94">
      <w:pPr>
        <w:spacing w:before="60" w:after="60"/>
        <w:ind w:firstLine="720"/>
        <w:jc w:val="both"/>
        <w:rPr>
          <w:sz w:val="28"/>
          <w:szCs w:val="28"/>
          <w:lang w:val="nl-NL"/>
        </w:rPr>
      </w:pPr>
      <w:r w:rsidRPr="00AB7295">
        <w:rPr>
          <w:sz w:val="28"/>
          <w:szCs w:val="28"/>
          <w:lang w:val="nl-NL"/>
        </w:rPr>
        <w:t xml:space="preserve">c) </w:t>
      </w:r>
      <w:r w:rsidR="009D20F8" w:rsidRPr="00AB7295">
        <w:rPr>
          <w:sz w:val="28"/>
          <w:szCs w:val="28"/>
          <w:lang w:val="nl-NL"/>
        </w:rPr>
        <w:t>C</w:t>
      </w:r>
      <w:r w:rsidRPr="00AB7295">
        <w:rPr>
          <w:sz w:val="28"/>
          <w:szCs w:val="28"/>
          <w:lang w:val="nl-NL"/>
        </w:rPr>
        <w:t>hính sách chung đối với người lao động trong cơ sở công nghiệp quốc phòng nòng cốt, cơ sở công nghiệp an ninh nòng cốt</w:t>
      </w:r>
      <w:r w:rsidR="00AD3734" w:rsidRPr="00AB7295">
        <w:rPr>
          <w:sz w:val="28"/>
          <w:szCs w:val="28"/>
          <w:lang w:val="nl-NL"/>
        </w:rPr>
        <w:t xml:space="preserve"> có liên quan đến nhiều quy định như:</w:t>
      </w:r>
      <w:r w:rsidR="006F20C9" w:rsidRPr="00AB7295">
        <w:rPr>
          <w:sz w:val="28"/>
          <w:szCs w:val="28"/>
          <w:lang w:val="nl-NL"/>
        </w:rPr>
        <w:t xml:space="preserve"> </w:t>
      </w:r>
      <w:r w:rsidR="00C566DE" w:rsidRPr="00AB7295">
        <w:rPr>
          <w:sz w:val="28"/>
          <w:szCs w:val="28"/>
          <w:lang w:val="nl-NL"/>
        </w:rPr>
        <w:t>Điều 65, 66</w:t>
      </w:r>
      <w:r w:rsidR="00574729" w:rsidRPr="00AB7295">
        <w:rPr>
          <w:sz w:val="28"/>
          <w:szCs w:val="28"/>
          <w:lang w:val="nl-NL"/>
        </w:rPr>
        <w:t xml:space="preserve"> </w:t>
      </w:r>
      <w:r w:rsidR="006F20C9" w:rsidRPr="00AB7295">
        <w:rPr>
          <w:sz w:val="28"/>
          <w:szCs w:val="28"/>
          <w:lang w:val="nl-NL"/>
        </w:rPr>
        <w:t xml:space="preserve">Luật Công nghiệp quốc phòng an ninh và động viên công nghiệp năm 2024; </w:t>
      </w:r>
      <w:r w:rsidR="00C566DE" w:rsidRPr="00AB7295">
        <w:rPr>
          <w:sz w:val="28"/>
          <w:szCs w:val="28"/>
          <w:lang w:val="nl-NL"/>
        </w:rPr>
        <w:t>khoản 4, Điều 2</w:t>
      </w:r>
      <w:r w:rsidR="00792C5A" w:rsidRPr="00AB7295">
        <w:rPr>
          <w:sz w:val="28"/>
          <w:szCs w:val="28"/>
          <w:lang w:val="nl-NL"/>
        </w:rPr>
        <w:t>3</w:t>
      </w:r>
      <w:r w:rsidR="00AB221A" w:rsidRPr="00AB7295">
        <w:rPr>
          <w:sz w:val="28"/>
          <w:szCs w:val="28"/>
          <w:lang w:val="nl-NL"/>
        </w:rPr>
        <w:t xml:space="preserve"> Luật Lực lượng tham gia bảo vệ an ninh, trật tự cơ sở năm 2023;</w:t>
      </w:r>
      <w:r w:rsidR="00C566DE" w:rsidRPr="00AB7295">
        <w:rPr>
          <w:sz w:val="28"/>
          <w:szCs w:val="28"/>
          <w:lang w:val="nl-NL"/>
        </w:rPr>
        <w:t xml:space="preserve"> </w:t>
      </w:r>
      <w:r w:rsidR="008C153B" w:rsidRPr="00AB7295">
        <w:rPr>
          <w:sz w:val="28"/>
          <w:szCs w:val="28"/>
          <w:lang w:val="nl-NL"/>
        </w:rPr>
        <w:t xml:space="preserve">Điều 43 Luật Bảo hiểm xã hội năm 2014; điểm c, g khoản 1 Điều 3 Pháp lệnh ưu đãi người có công với cách mạng năm 2020; </w:t>
      </w:r>
      <w:r w:rsidR="00C566DE" w:rsidRPr="00AB7295">
        <w:rPr>
          <w:sz w:val="28"/>
          <w:szCs w:val="28"/>
          <w:lang w:val="nl-NL"/>
        </w:rPr>
        <w:t>điểm b khoản 2 Điều 7</w:t>
      </w:r>
      <w:r w:rsidR="002D4221" w:rsidRPr="00AB7295">
        <w:rPr>
          <w:sz w:val="28"/>
          <w:szCs w:val="28"/>
          <w:lang w:val="nl-NL"/>
        </w:rPr>
        <w:t xml:space="preserve"> Nghị định số 16/2023/NĐ-CP ngày 25/4/2023;</w:t>
      </w:r>
      <w:r w:rsidR="00C566DE" w:rsidRPr="00AB7295">
        <w:rPr>
          <w:sz w:val="28"/>
          <w:szCs w:val="28"/>
          <w:lang w:val="nl-NL"/>
        </w:rPr>
        <w:t xml:space="preserve"> </w:t>
      </w:r>
      <w:r w:rsidR="002D5031" w:rsidRPr="00AB7295">
        <w:rPr>
          <w:sz w:val="28"/>
          <w:szCs w:val="28"/>
          <w:lang w:val="nl-NL"/>
        </w:rPr>
        <w:t>k</w:t>
      </w:r>
      <w:r w:rsidR="00C566DE" w:rsidRPr="00AB7295">
        <w:rPr>
          <w:sz w:val="28"/>
          <w:szCs w:val="28"/>
          <w:lang w:val="nl-NL"/>
        </w:rPr>
        <w:t xml:space="preserve">hoản 2 Điều 11 </w:t>
      </w:r>
      <w:r w:rsidR="006F20C9" w:rsidRPr="00AB7295">
        <w:rPr>
          <w:sz w:val="28"/>
          <w:szCs w:val="28"/>
          <w:lang w:val="nl-NL"/>
        </w:rPr>
        <w:t xml:space="preserve">Nghị định số 63/2020/NĐ-CP </w:t>
      </w:r>
      <w:r w:rsidR="00823680" w:rsidRPr="00AB7295">
        <w:rPr>
          <w:sz w:val="28"/>
          <w:szCs w:val="28"/>
          <w:lang w:val="nl-NL"/>
        </w:rPr>
        <w:t xml:space="preserve">của Chính phủ </w:t>
      </w:r>
      <w:r w:rsidR="002D5031" w:rsidRPr="00AB7295">
        <w:rPr>
          <w:sz w:val="28"/>
          <w:szCs w:val="28"/>
          <w:lang w:val="nl-NL"/>
        </w:rPr>
        <w:t>q</w:t>
      </w:r>
      <w:r w:rsidR="00823680" w:rsidRPr="00AB7295">
        <w:rPr>
          <w:sz w:val="28"/>
          <w:szCs w:val="28"/>
          <w:lang w:val="nl-NL"/>
        </w:rPr>
        <w:t>uy định về công nghiệp an ninh</w:t>
      </w:r>
      <w:r w:rsidR="00A656CE" w:rsidRPr="00AB7295">
        <w:rPr>
          <w:sz w:val="28"/>
          <w:szCs w:val="28"/>
          <w:lang w:val="nl-NL"/>
        </w:rPr>
        <w:t>;</w:t>
      </w:r>
      <w:r w:rsidR="00C566DE" w:rsidRPr="00AB7295">
        <w:rPr>
          <w:sz w:val="28"/>
          <w:szCs w:val="28"/>
          <w:lang w:val="nl-NL"/>
        </w:rPr>
        <w:t xml:space="preserve"> Điều 70 </w:t>
      </w:r>
      <w:r w:rsidR="00A656CE" w:rsidRPr="00AB7295">
        <w:rPr>
          <w:sz w:val="28"/>
          <w:szCs w:val="28"/>
          <w:lang w:val="nl-NL"/>
        </w:rPr>
        <w:t>Nghị định số 138/2020/NĐ-CP ngày 27/11/2020 của Chính phủ quy định về tuyển dụng, sử dụng và quản lý công chức</w:t>
      </w:r>
      <w:r w:rsidR="008C153B" w:rsidRPr="00AB7295">
        <w:rPr>
          <w:sz w:val="28"/>
          <w:szCs w:val="28"/>
          <w:lang w:val="nl-NL"/>
        </w:rPr>
        <w:t xml:space="preserve">; khoản 3 Điều 6 Luật Giáo dục nghề nghiệp 2014; Nghị định 179/2024/NĐ-CP ngày 31/12/2024 của Chính phủ quy định chính sách thu hút, trọng dụng người có tài năng làm việc trong cơ quan, tổ chức, đơn vị của Đảng Cộng sản Việt Nam, Nhà nước, Mặt trận Tổ quốc Việt Nam và các tổ chức chính trị - xã hội. </w:t>
      </w:r>
    </w:p>
    <w:p w14:paraId="1308BCFA" w14:textId="76EA72BD" w:rsidR="003D74C3" w:rsidRPr="00AB7295" w:rsidRDefault="00257EA3" w:rsidP="00E66A94">
      <w:pPr>
        <w:spacing w:before="60" w:after="60"/>
        <w:ind w:firstLine="720"/>
        <w:jc w:val="both"/>
        <w:rPr>
          <w:strike/>
          <w:sz w:val="28"/>
          <w:szCs w:val="28"/>
          <w:lang w:val="nl-NL"/>
        </w:rPr>
      </w:pPr>
      <w:r w:rsidRPr="00AB7295">
        <w:rPr>
          <w:sz w:val="28"/>
          <w:szCs w:val="28"/>
          <w:lang w:val="nl-NL"/>
        </w:rPr>
        <w:t xml:space="preserve">2.3. </w:t>
      </w:r>
      <w:r w:rsidR="00C566DE" w:rsidRPr="00AB7295">
        <w:rPr>
          <w:sz w:val="28"/>
          <w:szCs w:val="28"/>
          <w:lang w:val="nl-NL"/>
        </w:rPr>
        <w:t>Về c</w:t>
      </w:r>
      <w:r w:rsidRPr="00AB7295">
        <w:rPr>
          <w:sz w:val="28"/>
          <w:szCs w:val="28"/>
          <w:lang w:val="nl-NL"/>
        </w:rPr>
        <w:t>hế độ, chính sách đối với chuyên gia, nhà khoa học đầu ngành, tổng công trình sư tham gia hoạt động công nghiệp quốc phòng, an ninh tại cơ sở công nghiệp quốc phòng nòng cốt, cơ sở công nghiệp an ninh nòng cốt</w:t>
      </w:r>
      <w:r w:rsidR="008E41AC" w:rsidRPr="00AB7295">
        <w:t xml:space="preserve"> </w:t>
      </w:r>
      <w:r w:rsidR="008E41AC" w:rsidRPr="00AB7295">
        <w:rPr>
          <w:sz w:val="28"/>
          <w:szCs w:val="28"/>
          <w:lang w:val="nl-NL"/>
        </w:rPr>
        <w:t>có liên quan đến nhiều quy định như:</w:t>
      </w:r>
      <w:r w:rsidR="00C566DE" w:rsidRPr="00AB7295">
        <w:rPr>
          <w:sz w:val="28"/>
          <w:szCs w:val="28"/>
          <w:lang w:val="nl-NL"/>
        </w:rPr>
        <w:t xml:space="preserve"> Điều 66</w:t>
      </w:r>
      <w:r w:rsidR="00792C5A" w:rsidRPr="00AB7295">
        <w:rPr>
          <w:sz w:val="28"/>
          <w:szCs w:val="28"/>
          <w:lang w:val="nl-NL"/>
        </w:rPr>
        <w:t xml:space="preserve"> </w:t>
      </w:r>
      <w:r w:rsidR="002D4221" w:rsidRPr="00AB7295">
        <w:rPr>
          <w:sz w:val="28"/>
          <w:szCs w:val="28"/>
          <w:lang w:val="nl-NL"/>
        </w:rPr>
        <w:t xml:space="preserve">Luật Công nghiệp quốc phòng an ninh và động viên công nghiệp năm 2024; </w:t>
      </w:r>
      <w:r w:rsidR="00C566DE" w:rsidRPr="00AB7295">
        <w:rPr>
          <w:spacing w:val="-2"/>
          <w:sz w:val="28"/>
          <w:szCs w:val="28"/>
          <w:lang w:val="nl-NL"/>
        </w:rPr>
        <w:t xml:space="preserve">khoản </w:t>
      </w:r>
      <w:r w:rsidR="00792C5A" w:rsidRPr="00AB7295">
        <w:rPr>
          <w:spacing w:val="-2"/>
          <w:sz w:val="28"/>
          <w:szCs w:val="28"/>
          <w:lang w:val="nl-NL"/>
        </w:rPr>
        <w:t>2</w:t>
      </w:r>
      <w:r w:rsidR="00C566DE" w:rsidRPr="00AB7295">
        <w:rPr>
          <w:spacing w:val="-2"/>
          <w:sz w:val="28"/>
          <w:szCs w:val="28"/>
          <w:lang w:val="nl-NL"/>
        </w:rPr>
        <w:t>, Điều 23</w:t>
      </w:r>
      <w:r w:rsidR="002D4221" w:rsidRPr="00AB7295">
        <w:rPr>
          <w:spacing w:val="-2"/>
          <w:sz w:val="28"/>
          <w:szCs w:val="28"/>
          <w:lang w:val="nl-NL"/>
        </w:rPr>
        <w:t xml:space="preserve"> Luật Khoa học </w:t>
      </w:r>
      <w:r w:rsidR="00FB635A" w:rsidRPr="00AB7295">
        <w:rPr>
          <w:spacing w:val="-2"/>
          <w:sz w:val="28"/>
          <w:szCs w:val="28"/>
          <w:lang w:val="nl-NL"/>
        </w:rPr>
        <w:t xml:space="preserve">và </w:t>
      </w:r>
      <w:r w:rsidR="002D4221" w:rsidRPr="00AB7295">
        <w:rPr>
          <w:spacing w:val="-2"/>
          <w:sz w:val="28"/>
          <w:szCs w:val="28"/>
          <w:lang w:val="nl-NL"/>
        </w:rPr>
        <w:t xml:space="preserve">công nghệ </w:t>
      </w:r>
      <w:r w:rsidR="005E4665" w:rsidRPr="00AB7295">
        <w:rPr>
          <w:spacing w:val="-2"/>
          <w:sz w:val="28"/>
          <w:szCs w:val="28"/>
          <w:lang w:val="nl-NL"/>
        </w:rPr>
        <w:t>năm 2013</w:t>
      </w:r>
      <w:r w:rsidR="008C153B" w:rsidRPr="00AB7295">
        <w:rPr>
          <w:spacing w:val="-2"/>
          <w:sz w:val="28"/>
          <w:szCs w:val="28"/>
          <w:lang w:val="nl-NL"/>
        </w:rPr>
        <w:t>; Điều 7 Nghị định số 40/2014/NĐ-CP ngày 12/5/2014 của Chính phủ về quy định việc sử dụng, trọng dụng cá nhân hoạt động khoa học và công nghệ.</w:t>
      </w:r>
    </w:p>
    <w:p w14:paraId="16FD880E" w14:textId="6E9DAEBE" w:rsidR="00CE1238" w:rsidRPr="00AB7295" w:rsidRDefault="00CE1238" w:rsidP="00E66A94">
      <w:pPr>
        <w:spacing w:before="60" w:after="60"/>
        <w:ind w:firstLine="720"/>
        <w:jc w:val="both"/>
        <w:rPr>
          <w:sz w:val="28"/>
          <w:szCs w:val="28"/>
          <w:lang w:val="nl-NL"/>
        </w:rPr>
      </w:pPr>
      <w:r w:rsidRPr="00AB7295">
        <w:rPr>
          <w:sz w:val="28"/>
          <w:szCs w:val="28"/>
          <w:lang w:val="nl-NL"/>
        </w:rPr>
        <w:t xml:space="preserve">Qua rà soát không phát hiện quy định mâu thuẫn, chồng chéo, không phù hợp với thực tiễn có liên quan đến </w:t>
      </w:r>
      <w:r w:rsidR="00124EB9" w:rsidRPr="00AB7295">
        <w:rPr>
          <w:bCs/>
          <w:sz w:val="28"/>
          <w:szCs w:val="28"/>
        </w:rPr>
        <w:t>Quy định một số chính sách đối với cơ sở công nghiệp quốc phòng nòng cốt, cơ sở công nghiệp an ninh nòng cốt và chế độ, chính sách đối với người lao động trong cơ sở công nghiệp quốc phòng nòng cốt, cơ sở công nghiệp an ninh nòng cốt</w:t>
      </w:r>
      <w:r w:rsidRPr="00AB7295">
        <w:rPr>
          <w:sz w:val="28"/>
          <w:szCs w:val="28"/>
          <w:lang w:val="nl-NL"/>
        </w:rPr>
        <w:t xml:space="preserve"> với các văn bản quy phạm pháp luật có liên quan và không đề xuất sửa đổi, bổ sung, thay thế hoặc bãi bỏ các quy định tại văn bản quy phạm pháp luật khác.</w:t>
      </w:r>
    </w:p>
    <w:p w14:paraId="1813122C" w14:textId="31EA07D0" w:rsidR="0037499C" w:rsidRPr="00AB7295" w:rsidRDefault="0037499C" w:rsidP="00E66A94">
      <w:pPr>
        <w:spacing w:before="60" w:after="60"/>
        <w:ind w:firstLine="720"/>
        <w:jc w:val="center"/>
        <w:rPr>
          <w:sz w:val="28"/>
          <w:szCs w:val="28"/>
          <w:lang w:val="nl-NL"/>
        </w:rPr>
      </w:pPr>
      <w:r w:rsidRPr="00AB7295">
        <w:rPr>
          <w:i/>
          <w:sz w:val="28"/>
          <w:szCs w:val="28"/>
          <w:lang w:val="nl-NL"/>
        </w:rPr>
        <w:t>(Chi tiết có Phụ lục kèm theo)</w:t>
      </w:r>
    </w:p>
    <w:p w14:paraId="123CDAD9" w14:textId="307FF7DD" w:rsidR="00733456" w:rsidRPr="00AB7295" w:rsidRDefault="0037499C" w:rsidP="00D91210">
      <w:pPr>
        <w:spacing w:before="60" w:after="360"/>
        <w:ind w:firstLine="720"/>
        <w:jc w:val="both"/>
        <w:rPr>
          <w:sz w:val="28"/>
          <w:szCs w:val="28"/>
          <w:lang w:val="nl-NL"/>
        </w:rPr>
      </w:pPr>
      <w:r w:rsidRPr="00AB7295">
        <w:rPr>
          <w:sz w:val="28"/>
          <w:szCs w:val="28"/>
          <w:lang w:val="nl-NL"/>
        </w:rPr>
        <w:t xml:space="preserve">Trên đây là Báo cáo của Bộ Quốc phòng về kết quả rà soát các văn bản quy phạm pháp luật có liên quan đến dự thảo Nghị định </w:t>
      </w:r>
      <w:r w:rsidR="00CB7DE0" w:rsidRPr="00AB7295">
        <w:rPr>
          <w:sz w:val="28"/>
          <w:szCs w:val="28"/>
          <w:lang w:val="nl-NL"/>
        </w:rPr>
        <w:t>Quy định một số chính sách đối với cơ sở công nghiệp quốc phòng nòng cốt, cơ sở công nghiệp an ninh nòng cốt và chế độ, chính sách đối với người lao động trong cơ sở công nghiệp quốc phòng nòng cốt, cơ sở công nghiệp an ninh nòng cốt</w:t>
      </w:r>
      <w:r w:rsidRPr="00AB7295">
        <w:rPr>
          <w:sz w:val="28"/>
          <w:szCs w:val="28"/>
          <w:lang w:val="nl-NL"/>
        </w:rPr>
        <w:t>./.</w:t>
      </w:r>
    </w:p>
    <w:tbl>
      <w:tblPr>
        <w:tblW w:w="9180" w:type="dxa"/>
        <w:tblLayout w:type="fixed"/>
        <w:tblLook w:val="04A0" w:firstRow="1" w:lastRow="0" w:firstColumn="1" w:lastColumn="0" w:noHBand="0" w:noVBand="1"/>
      </w:tblPr>
      <w:tblGrid>
        <w:gridCol w:w="4503"/>
        <w:gridCol w:w="4677"/>
      </w:tblGrid>
      <w:tr w:rsidR="0037499C" w:rsidRPr="00AB7295" w14:paraId="0E2EC81A" w14:textId="77777777" w:rsidTr="0037499C">
        <w:trPr>
          <w:trHeight w:val="2647"/>
        </w:trPr>
        <w:tc>
          <w:tcPr>
            <w:tcW w:w="4503" w:type="dxa"/>
            <w:hideMark/>
          </w:tcPr>
          <w:p w14:paraId="6E3914E3" w14:textId="77777777" w:rsidR="002F03DF" w:rsidRPr="00AB7295" w:rsidRDefault="002F03DF">
            <w:pPr>
              <w:widowControl w:val="0"/>
              <w:rPr>
                <w:b/>
                <w:i/>
                <w:spacing w:val="2"/>
                <w:lang w:val="nl-NL"/>
              </w:rPr>
            </w:pPr>
          </w:p>
          <w:p w14:paraId="386057B6" w14:textId="39FB069A" w:rsidR="0037499C" w:rsidRPr="00AB7295" w:rsidRDefault="0037499C">
            <w:pPr>
              <w:widowControl w:val="0"/>
              <w:rPr>
                <w:b/>
                <w:i/>
                <w:spacing w:val="2"/>
                <w:szCs w:val="22"/>
                <w:lang w:val="nl-NL"/>
              </w:rPr>
            </w:pPr>
            <w:r w:rsidRPr="00AB7295">
              <w:rPr>
                <w:b/>
                <w:i/>
                <w:spacing w:val="2"/>
                <w:lang w:val="nl-NL"/>
              </w:rPr>
              <w:t>Nơi nhận:</w:t>
            </w:r>
          </w:p>
          <w:p w14:paraId="7F710B7B" w14:textId="77777777" w:rsidR="006C2C90" w:rsidRPr="00711243" w:rsidRDefault="006C2C90" w:rsidP="006C2C90">
            <w:pPr>
              <w:widowControl w:val="0"/>
              <w:jc w:val="both"/>
              <w:rPr>
                <w:bCs/>
                <w:iCs/>
                <w:spacing w:val="2"/>
                <w:sz w:val="22"/>
              </w:rPr>
            </w:pPr>
            <w:r w:rsidRPr="00711243">
              <w:rPr>
                <w:bCs/>
                <w:iCs/>
                <w:spacing w:val="2"/>
                <w:sz w:val="22"/>
              </w:rPr>
              <w:t>- Chính phủ;</w:t>
            </w:r>
          </w:p>
          <w:p w14:paraId="2ED25E4D" w14:textId="77777777" w:rsidR="006C2C90" w:rsidRPr="00DE4065" w:rsidRDefault="006C2C90" w:rsidP="006C2C90">
            <w:pPr>
              <w:widowControl w:val="0"/>
              <w:jc w:val="both"/>
              <w:rPr>
                <w:bCs/>
                <w:iCs/>
                <w:spacing w:val="2"/>
                <w:sz w:val="22"/>
              </w:rPr>
            </w:pPr>
            <w:r w:rsidRPr="00DE4065">
              <w:rPr>
                <w:bCs/>
                <w:iCs/>
                <w:spacing w:val="2"/>
                <w:sz w:val="22"/>
              </w:rPr>
              <w:t>- Đ/c Bộ trưởng BQP (để báo cáo);</w:t>
            </w:r>
          </w:p>
          <w:p w14:paraId="57788A1C" w14:textId="77777777" w:rsidR="006C2C90" w:rsidRPr="00DE4065" w:rsidRDefault="006C2C90" w:rsidP="006C2C90">
            <w:pPr>
              <w:widowControl w:val="0"/>
              <w:jc w:val="both"/>
              <w:rPr>
                <w:bCs/>
                <w:iCs/>
                <w:spacing w:val="2"/>
                <w:sz w:val="22"/>
              </w:rPr>
            </w:pPr>
            <w:r w:rsidRPr="00DE4065">
              <w:rPr>
                <w:bCs/>
                <w:iCs/>
                <w:spacing w:val="2"/>
                <w:sz w:val="22"/>
              </w:rPr>
              <w:t>- Các Bộ: Quốc phòng, Công an, Tư pháp;</w:t>
            </w:r>
          </w:p>
          <w:p w14:paraId="465741B8" w14:textId="77777777" w:rsidR="006C2C90" w:rsidRPr="00DE4065" w:rsidRDefault="006C2C90" w:rsidP="006C2C90">
            <w:pPr>
              <w:widowControl w:val="0"/>
              <w:jc w:val="both"/>
              <w:rPr>
                <w:bCs/>
                <w:iCs/>
                <w:spacing w:val="2"/>
                <w:sz w:val="22"/>
              </w:rPr>
            </w:pPr>
            <w:r w:rsidRPr="00DE4065">
              <w:rPr>
                <w:bCs/>
                <w:iCs/>
                <w:spacing w:val="2"/>
                <w:sz w:val="22"/>
              </w:rPr>
              <w:t>- Văn phòng Chính phủ;</w:t>
            </w:r>
          </w:p>
          <w:p w14:paraId="1C80F8C0" w14:textId="77777777" w:rsidR="006C2C90" w:rsidRPr="00DE4065" w:rsidRDefault="006C2C90" w:rsidP="006C2C90">
            <w:pPr>
              <w:widowControl w:val="0"/>
              <w:jc w:val="both"/>
              <w:rPr>
                <w:bCs/>
                <w:iCs/>
                <w:spacing w:val="2"/>
                <w:sz w:val="22"/>
              </w:rPr>
            </w:pPr>
            <w:r w:rsidRPr="00DE4065">
              <w:rPr>
                <w:bCs/>
                <w:iCs/>
                <w:spacing w:val="2"/>
                <w:sz w:val="22"/>
              </w:rPr>
              <w:t>- Tổng cục CNQP;</w:t>
            </w:r>
          </w:p>
          <w:p w14:paraId="1AD3AD7A" w14:textId="77777777" w:rsidR="006C2C90" w:rsidRPr="00DE4065" w:rsidRDefault="006C2C90" w:rsidP="006C2C90">
            <w:pPr>
              <w:widowControl w:val="0"/>
              <w:jc w:val="both"/>
              <w:rPr>
                <w:bCs/>
                <w:iCs/>
                <w:spacing w:val="2"/>
                <w:sz w:val="22"/>
              </w:rPr>
            </w:pPr>
            <w:r w:rsidRPr="00DE4065">
              <w:rPr>
                <w:bCs/>
                <w:iCs/>
                <w:spacing w:val="2"/>
                <w:sz w:val="22"/>
              </w:rPr>
              <w:t>- Vụ pháp chế/BQP;</w:t>
            </w:r>
          </w:p>
          <w:p w14:paraId="224FCD68" w14:textId="45B2DEFC" w:rsidR="006C2C90" w:rsidRDefault="006C2C90" w:rsidP="006C2C90">
            <w:pPr>
              <w:jc w:val="both"/>
              <w:rPr>
                <w:spacing w:val="-4"/>
                <w:sz w:val="22"/>
                <w:lang w:val="de-DE"/>
              </w:rPr>
            </w:pPr>
            <w:r w:rsidRPr="00DE4065">
              <w:rPr>
                <w:bCs/>
                <w:iCs/>
                <w:spacing w:val="2"/>
                <w:sz w:val="22"/>
              </w:rPr>
              <w:t>- Lưu: VT, CNQP. M1</w:t>
            </w:r>
            <w:r>
              <w:rPr>
                <w:bCs/>
                <w:iCs/>
                <w:spacing w:val="2"/>
                <w:sz w:val="22"/>
              </w:rPr>
              <w:t>0</w:t>
            </w:r>
            <w:r w:rsidRPr="00DE4065">
              <w:rPr>
                <w:bCs/>
                <w:iCs/>
                <w:spacing w:val="2"/>
                <w:sz w:val="22"/>
              </w:rPr>
              <w:t>b.</w:t>
            </w:r>
          </w:p>
          <w:p w14:paraId="350F9D69" w14:textId="306B64BE" w:rsidR="0037499C" w:rsidRPr="00AB7295" w:rsidRDefault="0037499C" w:rsidP="00211C96">
            <w:pPr>
              <w:jc w:val="both"/>
            </w:pPr>
          </w:p>
        </w:tc>
        <w:tc>
          <w:tcPr>
            <w:tcW w:w="4677" w:type="dxa"/>
          </w:tcPr>
          <w:p w14:paraId="33168DFA" w14:textId="687E1DB9" w:rsidR="0037499C" w:rsidRPr="00AB7295" w:rsidRDefault="00A65CA3" w:rsidP="00A65CA3">
            <w:pPr>
              <w:jc w:val="center"/>
              <w:outlineLvl w:val="0"/>
              <w:rPr>
                <w:b/>
                <w:bCs/>
                <w:sz w:val="26"/>
                <w:szCs w:val="26"/>
              </w:rPr>
            </w:pPr>
            <w:r w:rsidRPr="00AB7295">
              <w:rPr>
                <w:b/>
                <w:bCs/>
                <w:sz w:val="26"/>
                <w:szCs w:val="26"/>
              </w:rPr>
              <w:t xml:space="preserve">KT. </w:t>
            </w:r>
            <w:r w:rsidR="0037499C" w:rsidRPr="00AB7295">
              <w:rPr>
                <w:b/>
                <w:bCs/>
                <w:sz w:val="26"/>
                <w:szCs w:val="26"/>
              </w:rPr>
              <w:t>BỘ TRƯỞNG</w:t>
            </w:r>
          </w:p>
          <w:p w14:paraId="03517894" w14:textId="043BEE3D" w:rsidR="0037499C" w:rsidRPr="00AB7295" w:rsidRDefault="00A65CA3" w:rsidP="00A65CA3">
            <w:pPr>
              <w:jc w:val="center"/>
              <w:outlineLvl w:val="0"/>
              <w:rPr>
                <w:b/>
                <w:sz w:val="26"/>
                <w:szCs w:val="26"/>
              </w:rPr>
            </w:pPr>
            <w:r w:rsidRPr="00AB7295">
              <w:rPr>
                <w:b/>
                <w:sz w:val="26"/>
                <w:szCs w:val="26"/>
              </w:rPr>
              <w:t>THỨ TRƯỞNG</w:t>
            </w:r>
          </w:p>
          <w:p w14:paraId="0A2F3AE8" w14:textId="50F39838" w:rsidR="00A65CA3" w:rsidRPr="00AB7295" w:rsidRDefault="00A65CA3">
            <w:pPr>
              <w:spacing w:before="80" w:after="80"/>
              <w:jc w:val="center"/>
              <w:outlineLvl w:val="0"/>
              <w:rPr>
                <w:b/>
                <w:szCs w:val="28"/>
              </w:rPr>
            </w:pPr>
          </w:p>
          <w:p w14:paraId="2C237031" w14:textId="6693C517" w:rsidR="00A65CA3" w:rsidRPr="00AB7295" w:rsidRDefault="00A65CA3">
            <w:pPr>
              <w:spacing w:before="80" w:after="80"/>
              <w:jc w:val="center"/>
              <w:outlineLvl w:val="0"/>
              <w:rPr>
                <w:b/>
                <w:szCs w:val="28"/>
              </w:rPr>
            </w:pPr>
          </w:p>
          <w:p w14:paraId="4DFCF386" w14:textId="7C17324B" w:rsidR="00A65CA3" w:rsidRPr="00AB7295" w:rsidRDefault="00A65CA3">
            <w:pPr>
              <w:spacing w:before="80" w:after="80"/>
              <w:jc w:val="center"/>
              <w:outlineLvl w:val="0"/>
              <w:rPr>
                <w:b/>
                <w:szCs w:val="28"/>
              </w:rPr>
            </w:pPr>
          </w:p>
          <w:p w14:paraId="20F1668D" w14:textId="67F7FA13" w:rsidR="00A65CA3" w:rsidRPr="00AB7295" w:rsidRDefault="00A65CA3">
            <w:pPr>
              <w:spacing w:before="80" w:after="80"/>
              <w:jc w:val="center"/>
              <w:outlineLvl w:val="0"/>
              <w:rPr>
                <w:b/>
                <w:szCs w:val="28"/>
              </w:rPr>
            </w:pPr>
          </w:p>
          <w:p w14:paraId="2F41965A" w14:textId="0231C04F" w:rsidR="00A65CA3" w:rsidRPr="00AB7295" w:rsidRDefault="00A65CA3">
            <w:pPr>
              <w:spacing w:before="80" w:after="80"/>
              <w:jc w:val="center"/>
              <w:outlineLvl w:val="0"/>
              <w:rPr>
                <w:b/>
                <w:szCs w:val="28"/>
              </w:rPr>
            </w:pPr>
          </w:p>
          <w:p w14:paraId="221B58EA" w14:textId="62718E49" w:rsidR="0037499C" w:rsidRPr="00AB7295" w:rsidRDefault="00A65CA3" w:rsidP="00167252">
            <w:pPr>
              <w:spacing w:before="80" w:after="80"/>
              <w:jc w:val="center"/>
              <w:outlineLvl w:val="0"/>
              <w:rPr>
                <w:b/>
                <w:sz w:val="28"/>
                <w:szCs w:val="28"/>
              </w:rPr>
            </w:pPr>
            <w:r w:rsidRPr="00AB7295">
              <w:rPr>
                <w:b/>
                <w:sz w:val="28"/>
                <w:szCs w:val="28"/>
              </w:rPr>
              <w:t>Thượng tướng Phạm Hoài Nam</w:t>
            </w:r>
          </w:p>
        </w:tc>
      </w:tr>
    </w:tbl>
    <w:p w14:paraId="5684BE81" w14:textId="77777777" w:rsidR="0039530D" w:rsidRPr="00AB7295" w:rsidRDefault="0039530D" w:rsidP="00167252">
      <w:pPr>
        <w:jc w:val="both"/>
        <w:rPr>
          <w:sz w:val="2"/>
          <w:szCs w:val="2"/>
        </w:rPr>
      </w:pPr>
    </w:p>
    <w:sectPr w:rsidR="0039530D" w:rsidRPr="00AB7295" w:rsidSect="00AC7E4C">
      <w:headerReference w:type="default" r:id="rId8"/>
      <w:footerReference w:type="even" r:id="rId9"/>
      <w:footerReference w:type="default" r:id="rId10"/>
      <w:type w:val="continuous"/>
      <w:pgSz w:w="11907" w:h="16840" w:code="9"/>
      <w:pgMar w:top="1418" w:right="851" w:bottom="1134"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9DC76" w14:textId="77777777" w:rsidR="00275D57" w:rsidRDefault="00275D57" w:rsidP="006F1A82">
      <w:r>
        <w:separator/>
      </w:r>
    </w:p>
  </w:endnote>
  <w:endnote w:type="continuationSeparator" w:id="0">
    <w:p w14:paraId="55AA1896" w14:textId="77777777" w:rsidR="00275D57" w:rsidRDefault="00275D57" w:rsidP="006F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057E3" w14:textId="77777777" w:rsidR="0097636E" w:rsidRDefault="0083082A" w:rsidP="005808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1F28562B" w14:textId="77777777" w:rsidR="0097636E" w:rsidRDefault="0097636E" w:rsidP="0058083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E7EB8" w14:textId="77777777" w:rsidR="0097636E" w:rsidRDefault="0097636E" w:rsidP="0058083D">
    <w:pPr>
      <w:pStyle w:val="Footer"/>
      <w:framePr w:wrap="around" w:vAnchor="text" w:hAnchor="margin" w:xAlign="right" w:y="1"/>
      <w:rPr>
        <w:rStyle w:val="PageNumber"/>
      </w:rPr>
    </w:pPr>
  </w:p>
  <w:p w14:paraId="59E0262B" w14:textId="77777777" w:rsidR="0097636E" w:rsidRDefault="0097636E" w:rsidP="00B469BF">
    <w:pPr>
      <w:ind w:right="57"/>
      <w:rPr>
        <w:bCs/>
        <w:sz w:val="18"/>
        <w:szCs w:val="22"/>
      </w:rPr>
    </w:pPr>
  </w:p>
  <w:p w14:paraId="07252AD9" w14:textId="77777777" w:rsidR="0097636E" w:rsidRPr="00B469BF" w:rsidRDefault="0097636E" w:rsidP="00B469BF">
    <w:pPr>
      <w:ind w:right="57"/>
      <w:rPr>
        <w:bCs/>
        <w:sz w:val="18"/>
        <w:szCs w:val="22"/>
      </w:rPr>
    </w:pPr>
  </w:p>
  <w:p w14:paraId="37E97789" w14:textId="77777777" w:rsidR="0097636E" w:rsidRDefault="0097636E" w:rsidP="0058083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27A06" w14:textId="77777777" w:rsidR="00275D57" w:rsidRDefault="00275D57" w:rsidP="006F1A82">
      <w:r>
        <w:separator/>
      </w:r>
    </w:p>
  </w:footnote>
  <w:footnote w:type="continuationSeparator" w:id="0">
    <w:p w14:paraId="385BC67B" w14:textId="77777777" w:rsidR="00275D57" w:rsidRDefault="00275D57" w:rsidP="006F1A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C3564" w14:textId="1C9195D2" w:rsidR="0097636E" w:rsidRPr="00586E0F" w:rsidRDefault="0083082A" w:rsidP="007E44BE">
    <w:pPr>
      <w:pStyle w:val="Header"/>
      <w:jc w:val="center"/>
      <w:rPr>
        <w:sz w:val="28"/>
        <w:szCs w:val="28"/>
      </w:rPr>
    </w:pPr>
    <w:r w:rsidRPr="00586E0F">
      <w:rPr>
        <w:sz w:val="28"/>
        <w:szCs w:val="28"/>
      </w:rPr>
      <w:fldChar w:fldCharType="begin"/>
    </w:r>
    <w:r w:rsidRPr="00586E0F">
      <w:rPr>
        <w:sz w:val="28"/>
        <w:szCs w:val="28"/>
      </w:rPr>
      <w:instrText xml:space="preserve"> PAGE   \* MERGEFORMAT </w:instrText>
    </w:r>
    <w:r w:rsidRPr="00586E0F">
      <w:rPr>
        <w:sz w:val="28"/>
        <w:szCs w:val="28"/>
      </w:rPr>
      <w:fldChar w:fldCharType="separate"/>
    </w:r>
    <w:r w:rsidR="00E622AB">
      <w:rPr>
        <w:noProof/>
        <w:sz w:val="28"/>
        <w:szCs w:val="28"/>
      </w:rPr>
      <w:t>3</w:t>
    </w:r>
    <w:r w:rsidRPr="00586E0F">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BF6"/>
    <w:multiLevelType w:val="multilevel"/>
    <w:tmpl w:val="A07E72FE"/>
    <w:lvl w:ilvl="0">
      <w:start w:val="3"/>
      <w:numFmt w:val="decimal"/>
      <w:lvlText w:val="%1."/>
      <w:lvlJc w:val="left"/>
      <w:pPr>
        <w:ind w:left="450" w:hanging="450"/>
      </w:pPr>
      <w:rPr>
        <w:rFonts w:hint="default"/>
      </w:rPr>
    </w:lvl>
    <w:lvl w:ilvl="1">
      <w:start w:val="5"/>
      <w:numFmt w:val="decimal"/>
      <w:lvlText w:val="%1.%2."/>
      <w:lvlJc w:val="left"/>
      <w:pPr>
        <w:ind w:left="1804" w:hanging="720"/>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8304" w:hanging="180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1" w15:restartNumberingAfterBreak="0">
    <w:nsid w:val="02C03DC8"/>
    <w:multiLevelType w:val="hybridMultilevel"/>
    <w:tmpl w:val="399C6DC4"/>
    <w:lvl w:ilvl="0" w:tplc="EA88F726">
      <w:start w:val="2"/>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5680708"/>
    <w:multiLevelType w:val="hybridMultilevel"/>
    <w:tmpl w:val="9A788986"/>
    <w:lvl w:ilvl="0" w:tplc="2D3A5C9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477A4"/>
    <w:multiLevelType w:val="hybridMultilevel"/>
    <w:tmpl w:val="CAC0D980"/>
    <w:lvl w:ilvl="0" w:tplc="B7525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40F0F"/>
    <w:multiLevelType w:val="hybridMultilevel"/>
    <w:tmpl w:val="FE9A1438"/>
    <w:lvl w:ilvl="0" w:tplc="6ED67856">
      <w:start w:val="1"/>
      <w:numFmt w:val="decimal"/>
      <w:lvlText w:val="%1."/>
      <w:lvlJc w:val="left"/>
      <w:pPr>
        <w:ind w:left="1684" w:hanging="975"/>
      </w:pPr>
      <w:rPr>
        <w:rFonts w:ascii="Times New Roman" w:hAnsi="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C234690"/>
    <w:multiLevelType w:val="hybridMultilevel"/>
    <w:tmpl w:val="93A6B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F51EF"/>
    <w:multiLevelType w:val="hybridMultilevel"/>
    <w:tmpl w:val="FF8C4144"/>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5A921E1"/>
    <w:multiLevelType w:val="hybridMultilevel"/>
    <w:tmpl w:val="373EC3B8"/>
    <w:lvl w:ilvl="0" w:tplc="1C2C4ED8">
      <w:start w:val="2"/>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6EF1337"/>
    <w:multiLevelType w:val="hybridMultilevel"/>
    <w:tmpl w:val="9138ACD0"/>
    <w:lvl w:ilvl="0" w:tplc="C150B4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31DCF"/>
    <w:multiLevelType w:val="hybridMultilevel"/>
    <w:tmpl w:val="6D9EDB4C"/>
    <w:lvl w:ilvl="0" w:tplc="BB6C94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1154173"/>
    <w:multiLevelType w:val="multilevel"/>
    <w:tmpl w:val="768EB37A"/>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11" w15:restartNumberingAfterBreak="0">
    <w:nsid w:val="31845C71"/>
    <w:multiLevelType w:val="hybridMultilevel"/>
    <w:tmpl w:val="616CFCB8"/>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3D36A19"/>
    <w:multiLevelType w:val="hybridMultilevel"/>
    <w:tmpl w:val="1BD40D4C"/>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34876469"/>
    <w:multiLevelType w:val="hybridMultilevel"/>
    <w:tmpl w:val="A85EA484"/>
    <w:lvl w:ilvl="0" w:tplc="C438382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53B4BC1"/>
    <w:multiLevelType w:val="hybridMultilevel"/>
    <w:tmpl w:val="F2F08FC8"/>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5DA247C"/>
    <w:multiLevelType w:val="multilevel"/>
    <w:tmpl w:val="768EB37A"/>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16" w15:restartNumberingAfterBreak="0">
    <w:nsid w:val="3B24050D"/>
    <w:multiLevelType w:val="hybridMultilevel"/>
    <w:tmpl w:val="9A264076"/>
    <w:lvl w:ilvl="0" w:tplc="866E91D2">
      <w:start w:val="1"/>
      <w:numFmt w:val="lowerLetter"/>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784987"/>
    <w:multiLevelType w:val="hybridMultilevel"/>
    <w:tmpl w:val="9D125CE4"/>
    <w:lvl w:ilvl="0" w:tplc="78527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964829"/>
    <w:multiLevelType w:val="hybridMultilevel"/>
    <w:tmpl w:val="73D2BC9A"/>
    <w:lvl w:ilvl="0" w:tplc="456CB05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4F373370"/>
    <w:multiLevelType w:val="hybridMultilevel"/>
    <w:tmpl w:val="39B428F4"/>
    <w:lvl w:ilvl="0" w:tplc="EFCCF84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AC0D83"/>
    <w:multiLevelType w:val="hybridMultilevel"/>
    <w:tmpl w:val="2C3202AA"/>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7367727"/>
    <w:multiLevelType w:val="hybridMultilevel"/>
    <w:tmpl w:val="A9080CE2"/>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C5452CD"/>
    <w:multiLevelType w:val="multilevel"/>
    <w:tmpl w:val="48FEC5EE"/>
    <w:lvl w:ilvl="0">
      <w:start w:val="1"/>
      <w:numFmt w:val="upperRoman"/>
      <w:lvlText w:val="%1."/>
      <w:lvlJc w:val="left"/>
      <w:pPr>
        <w:ind w:left="1429" w:hanging="72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604E6076"/>
    <w:multiLevelType w:val="hybridMultilevel"/>
    <w:tmpl w:val="D1B00DC4"/>
    <w:lvl w:ilvl="0" w:tplc="EFCCF84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47EA7"/>
    <w:multiLevelType w:val="hybridMultilevel"/>
    <w:tmpl w:val="5F024168"/>
    <w:lvl w:ilvl="0" w:tplc="EFCCF84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437CC"/>
    <w:multiLevelType w:val="hybridMultilevel"/>
    <w:tmpl w:val="98824350"/>
    <w:lvl w:ilvl="0" w:tplc="7DAEE9A2">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7296047"/>
    <w:multiLevelType w:val="hybridMultilevel"/>
    <w:tmpl w:val="84C292E0"/>
    <w:lvl w:ilvl="0" w:tplc="EFCCF84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872B7"/>
    <w:multiLevelType w:val="hybridMultilevel"/>
    <w:tmpl w:val="A70E6314"/>
    <w:lvl w:ilvl="0" w:tplc="DC24E30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E10217"/>
    <w:multiLevelType w:val="multilevel"/>
    <w:tmpl w:val="768EB37A"/>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30" w15:restartNumberingAfterBreak="0">
    <w:nsid w:val="74F47FBC"/>
    <w:multiLevelType w:val="multilevel"/>
    <w:tmpl w:val="DB3AF6E2"/>
    <w:lvl w:ilvl="0">
      <w:start w:val="3"/>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7F941883"/>
    <w:multiLevelType w:val="hybridMultilevel"/>
    <w:tmpl w:val="30D004BA"/>
    <w:lvl w:ilvl="0" w:tplc="EFCCF848">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3"/>
  </w:num>
  <w:num w:numId="2">
    <w:abstractNumId w:val="14"/>
  </w:num>
  <w:num w:numId="3">
    <w:abstractNumId w:val="19"/>
  </w:num>
  <w:num w:numId="4">
    <w:abstractNumId w:val="22"/>
  </w:num>
  <w:num w:numId="5">
    <w:abstractNumId w:val="24"/>
  </w:num>
  <w:num w:numId="6">
    <w:abstractNumId w:val="12"/>
  </w:num>
  <w:num w:numId="7">
    <w:abstractNumId w:val="27"/>
  </w:num>
  <w:num w:numId="8">
    <w:abstractNumId w:val="6"/>
  </w:num>
  <w:num w:numId="9">
    <w:abstractNumId w:val="11"/>
  </w:num>
  <w:num w:numId="10">
    <w:abstractNumId w:val="20"/>
  </w:num>
  <w:num w:numId="11">
    <w:abstractNumId w:val="25"/>
  </w:num>
  <w:num w:numId="12">
    <w:abstractNumId w:val="9"/>
  </w:num>
  <w:num w:numId="13">
    <w:abstractNumId w:val="31"/>
  </w:num>
  <w:num w:numId="14">
    <w:abstractNumId w:val="3"/>
  </w:num>
  <w:num w:numId="15">
    <w:abstractNumId w:val="16"/>
  </w:num>
  <w:num w:numId="16">
    <w:abstractNumId w:val="30"/>
  </w:num>
  <w:num w:numId="17">
    <w:abstractNumId w:val="0"/>
  </w:num>
  <w:num w:numId="18">
    <w:abstractNumId w:val="13"/>
  </w:num>
  <w:num w:numId="19">
    <w:abstractNumId w:val="4"/>
  </w:num>
  <w:num w:numId="20">
    <w:abstractNumId w:val="5"/>
  </w:num>
  <w:num w:numId="21">
    <w:abstractNumId w:val="8"/>
  </w:num>
  <w:num w:numId="22">
    <w:abstractNumId w:val="26"/>
  </w:num>
  <w:num w:numId="23">
    <w:abstractNumId w:val="7"/>
  </w:num>
  <w:num w:numId="24">
    <w:abstractNumId w:val="17"/>
  </w:num>
  <w:num w:numId="25">
    <w:abstractNumId w:val="28"/>
  </w:num>
  <w:num w:numId="26">
    <w:abstractNumId w:val="2"/>
  </w:num>
  <w:num w:numId="27">
    <w:abstractNumId w:val="18"/>
  </w:num>
  <w:num w:numId="28">
    <w:abstractNumId w:val="1"/>
  </w:num>
  <w:num w:numId="2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84"/>
    <w:rsid w:val="00014ABC"/>
    <w:rsid w:val="000202C8"/>
    <w:rsid w:val="00030D85"/>
    <w:rsid w:val="00053DAD"/>
    <w:rsid w:val="00081CD1"/>
    <w:rsid w:val="000A69CE"/>
    <w:rsid w:val="000B27B7"/>
    <w:rsid w:val="000C6821"/>
    <w:rsid w:val="000D68E4"/>
    <w:rsid w:val="000F38EA"/>
    <w:rsid w:val="001101F0"/>
    <w:rsid w:val="001236BE"/>
    <w:rsid w:val="00124EB9"/>
    <w:rsid w:val="001359F4"/>
    <w:rsid w:val="00140D99"/>
    <w:rsid w:val="00167252"/>
    <w:rsid w:val="0016792C"/>
    <w:rsid w:val="00172247"/>
    <w:rsid w:val="00173B85"/>
    <w:rsid w:val="001B2A05"/>
    <w:rsid w:val="001D5511"/>
    <w:rsid w:val="001D72D3"/>
    <w:rsid w:val="001E3AC5"/>
    <w:rsid w:val="001E64EA"/>
    <w:rsid w:val="00211C96"/>
    <w:rsid w:val="00237EB6"/>
    <w:rsid w:val="00254418"/>
    <w:rsid w:val="00257EA3"/>
    <w:rsid w:val="002609DA"/>
    <w:rsid w:val="00271E9F"/>
    <w:rsid w:val="00275D57"/>
    <w:rsid w:val="0028642B"/>
    <w:rsid w:val="00287EA0"/>
    <w:rsid w:val="00292767"/>
    <w:rsid w:val="002C65E8"/>
    <w:rsid w:val="002D4221"/>
    <w:rsid w:val="002D5031"/>
    <w:rsid w:val="002F03DF"/>
    <w:rsid w:val="003009EF"/>
    <w:rsid w:val="003021A3"/>
    <w:rsid w:val="003147D1"/>
    <w:rsid w:val="0032360D"/>
    <w:rsid w:val="00331F80"/>
    <w:rsid w:val="00332CF0"/>
    <w:rsid w:val="00363375"/>
    <w:rsid w:val="00373A91"/>
    <w:rsid w:val="0037499C"/>
    <w:rsid w:val="00391945"/>
    <w:rsid w:val="0039530D"/>
    <w:rsid w:val="003A50F0"/>
    <w:rsid w:val="003A5CBA"/>
    <w:rsid w:val="003B79E6"/>
    <w:rsid w:val="003C677F"/>
    <w:rsid w:val="003D74C3"/>
    <w:rsid w:val="0040792B"/>
    <w:rsid w:val="00421E10"/>
    <w:rsid w:val="00422404"/>
    <w:rsid w:val="004225CE"/>
    <w:rsid w:val="0043675E"/>
    <w:rsid w:val="00444160"/>
    <w:rsid w:val="00466C80"/>
    <w:rsid w:val="004728D2"/>
    <w:rsid w:val="0048731A"/>
    <w:rsid w:val="004A068F"/>
    <w:rsid w:val="004B27F7"/>
    <w:rsid w:val="004C08ED"/>
    <w:rsid w:val="004D2366"/>
    <w:rsid w:val="004D5512"/>
    <w:rsid w:val="004E00E2"/>
    <w:rsid w:val="004E5BFC"/>
    <w:rsid w:val="004F2BDE"/>
    <w:rsid w:val="005064AE"/>
    <w:rsid w:val="00507116"/>
    <w:rsid w:val="00525088"/>
    <w:rsid w:val="00532EFE"/>
    <w:rsid w:val="00533261"/>
    <w:rsid w:val="00544159"/>
    <w:rsid w:val="00550902"/>
    <w:rsid w:val="0055286D"/>
    <w:rsid w:val="00552C46"/>
    <w:rsid w:val="00565B58"/>
    <w:rsid w:val="00574729"/>
    <w:rsid w:val="00586E0F"/>
    <w:rsid w:val="00593B3D"/>
    <w:rsid w:val="0059441C"/>
    <w:rsid w:val="0059621F"/>
    <w:rsid w:val="005B04AC"/>
    <w:rsid w:val="005E4665"/>
    <w:rsid w:val="005F1649"/>
    <w:rsid w:val="0062044F"/>
    <w:rsid w:val="00630AC7"/>
    <w:rsid w:val="006311D8"/>
    <w:rsid w:val="00633542"/>
    <w:rsid w:val="0063488E"/>
    <w:rsid w:val="006527CD"/>
    <w:rsid w:val="006911A7"/>
    <w:rsid w:val="006957BE"/>
    <w:rsid w:val="00696243"/>
    <w:rsid w:val="006A3772"/>
    <w:rsid w:val="006B10A6"/>
    <w:rsid w:val="006C2C90"/>
    <w:rsid w:val="006D164D"/>
    <w:rsid w:val="006F1A82"/>
    <w:rsid w:val="006F20C9"/>
    <w:rsid w:val="007174D8"/>
    <w:rsid w:val="00733456"/>
    <w:rsid w:val="007437B3"/>
    <w:rsid w:val="00744228"/>
    <w:rsid w:val="00761B27"/>
    <w:rsid w:val="00792C5A"/>
    <w:rsid w:val="00794C6E"/>
    <w:rsid w:val="007A780B"/>
    <w:rsid w:val="007B3FE6"/>
    <w:rsid w:val="007B4E9A"/>
    <w:rsid w:val="007C20DC"/>
    <w:rsid w:val="007D0166"/>
    <w:rsid w:val="007D451A"/>
    <w:rsid w:val="007F245F"/>
    <w:rsid w:val="008012A7"/>
    <w:rsid w:val="008121C6"/>
    <w:rsid w:val="00823680"/>
    <w:rsid w:val="00825ECD"/>
    <w:rsid w:val="008266C0"/>
    <w:rsid w:val="0083082A"/>
    <w:rsid w:val="00841D95"/>
    <w:rsid w:val="00856EE0"/>
    <w:rsid w:val="00863993"/>
    <w:rsid w:val="008A1C23"/>
    <w:rsid w:val="008A31DB"/>
    <w:rsid w:val="008B63E4"/>
    <w:rsid w:val="008C153B"/>
    <w:rsid w:val="008C7184"/>
    <w:rsid w:val="008E41AC"/>
    <w:rsid w:val="008F3D82"/>
    <w:rsid w:val="00900160"/>
    <w:rsid w:val="00912009"/>
    <w:rsid w:val="00942ED0"/>
    <w:rsid w:val="00960082"/>
    <w:rsid w:val="009608CB"/>
    <w:rsid w:val="0097636E"/>
    <w:rsid w:val="00977A32"/>
    <w:rsid w:val="0098639F"/>
    <w:rsid w:val="00994542"/>
    <w:rsid w:val="009A4B47"/>
    <w:rsid w:val="009D20F8"/>
    <w:rsid w:val="00A16D7A"/>
    <w:rsid w:val="00A171CF"/>
    <w:rsid w:val="00A35142"/>
    <w:rsid w:val="00A45526"/>
    <w:rsid w:val="00A656CE"/>
    <w:rsid w:val="00A65CA3"/>
    <w:rsid w:val="00AA5C0A"/>
    <w:rsid w:val="00AB221A"/>
    <w:rsid w:val="00AB7295"/>
    <w:rsid w:val="00AC448B"/>
    <w:rsid w:val="00AC7E4C"/>
    <w:rsid w:val="00AD101C"/>
    <w:rsid w:val="00AD3734"/>
    <w:rsid w:val="00AD3A22"/>
    <w:rsid w:val="00AF385C"/>
    <w:rsid w:val="00B054D1"/>
    <w:rsid w:val="00B35307"/>
    <w:rsid w:val="00B56660"/>
    <w:rsid w:val="00B5695C"/>
    <w:rsid w:val="00B7404E"/>
    <w:rsid w:val="00BA483A"/>
    <w:rsid w:val="00BB09A5"/>
    <w:rsid w:val="00BE08F0"/>
    <w:rsid w:val="00BE7BEE"/>
    <w:rsid w:val="00C002B4"/>
    <w:rsid w:val="00C4363F"/>
    <w:rsid w:val="00C45202"/>
    <w:rsid w:val="00C46160"/>
    <w:rsid w:val="00C47B96"/>
    <w:rsid w:val="00C566DE"/>
    <w:rsid w:val="00C64284"/>
    <w:rsid w:val="00C64572"/>
    <w:rsid w:val="00C947B2"/>
    <w:rsid w:val="00CB2DE5"/>
    <w:rsid w:val="00CB7DE0"/>
    <w:rsid w:val="00CC2B4A"/>
    <w:rsid w:val="00CC4194"/>
    <w:rsid w:val="00CC57F3"/>
    <w:rsid w:val="00CE0EA6"/>
    <w:rsid w:val="00CE1238"/>
    <w:rsid w:val="00D1521B"/>
    <w:rsid w:val="00D21190"/>
    <w:rsid w:val="00D26CD6"/>
    <w:rsid w:val="00D44DA7"/>
    <w:rsid w:val="00D91210"/>
    <w:rsid w:val="00DA3362"/>
    <w:rsid w:val="00DA7550"/>
    <w:rsid w:val="00DF43C3"/>
    <w:rsid w:val="00E03649"/>
    <w:rsid w:val="00E334CD"/>
    <w:rsid w:val="00E56AAF"/>
    <w:rsid w:val="00E622AB"/>
    <w:rsid w:val="00E63AB5"/>
    <w:rsid w:val="00E66A94"/>
    <w:rsid w:val="00E963D7"/>
    <w:rsid w:val="00EC6085"/>
    <w:rsid w:val="00EC6306"/>
    <w:rsid w:val="00EE48C3"/>
    <w:rsid w:val="00EE4CA4"/>
    <w:rsid w:val="00F25234"/>
    <w:rsid w:val="00F772C5"/>
    <w:rsid w:val="00F86A93"/>
    <w:rsid w:val="00F96169"/>
    <w:rsid w:val="00FB635A"/>
    <w:rsid w:val="00FC30A2"/>
    <w:rsid w:val="00FD0C5D"/>
    <w:rsid w:val="00FE3377"/>
    <w:rsid w:val="00FF6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1CEE"/>
  <w15:chartTrackingRefBased/>
  <w15:docId w15:val="{BF893670-6E62-4083-9BB5-1BEBA7B2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734"/>
    <w:pPr>
      <w:spacing w:before="0" w:after="0" w:line="240" w:lineRule="auto"/>
    </w:pPr>
    <w:rPr>
      <w:rFonts w:eastAsia="Times New Roman" w:cs="Times New Roman"/>
      <w:sz w:val="24"/>
      <w:szCs w:val="24"/>
    </w:rPr>
  </w:style>
  <w:style w:type="paragraph" w:styleId="Heading1">
    <w:name w:val="heading 1"/>
    <w:basedOn w:val="Normal"/>
    <w:next w:val="Normal"/>
    <w:link w:val="Heading1Char"/>
    <w:qFormat/>
    <w:rsid w:val="006335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6F1A82"/>
    <w:pPr>
      <w:keepNext/>
      <w:keepLines/>
      <w:spacing w:before="200" w:line="288"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qFormat/>
    <w:rsid w:val="006F1A82"/>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semiHidden/>
    <w:unhideWhenUsed/>
    <w:qFormat/>
    <w:rsid w:val="0063354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6F1A82"/>
    <w:pPr>
      <w:keepNext/>
      <w:autoSpaceDE w:val="0"/>
      <w:autoSpaceDN w:val="0"/>
      <w:jc w:val="center"/>
      <w:outlineLvl w:val="4"/>
    </w:pPr>
    <w:rPr>
      <w:rFonts w:ascii=".VnTime" w:hAnsi=".VnTime" w:cs=".VnTime"/>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A82"/>
    <w:rPr>
      <w:rFonts w:ascii="Cambria" w:eastAsia="Times New Roman" w:hAnsi="Cambria" w:cs="Times New Roman"/>
      <w:b/>
      <w:bCs/>
      <w:color w:val="4F81BD"/>
      <w:sz w:val="26"/>
      <w:szCs w:val="26"/>
      <w:lang w:val="x-none" w:eastAsia="x-none"/>
    </w:rPr>
  </w:style>
  <w:style w:type="character" w:customStyle="1" w:styleId="Heading3Char">
    <w:name w:val="Heading 3 Char"/>
    <w:basedOn w:val="DefaultParagraphFont"/>
    <w:link w:val="Heading3"/>
    <w:rsid w:val="006F1A82"/>
    <w:rPr>
      <w:rFonts w:ascii="Cambria" w:eastAsia="Times New Roman" w:hAnsi="Cambria" w:cs="Times New Roman"/>
      <w:b/>
      <w:bCs/>
      <w:sz w:val="26"/>
      <w:szCs w:val="26"/>
      <w:lang w:val="x-none" w:eastAsia="x-none"/>
    </w:rPr>
  </w:style>
  <w:style w:type="character" w:customStyle="1" w:styleId="Heading5Char">
    <w:name w:val="Heading 5 Char"/>
    <w:basedOn w:val="DefaultParagraphFont"/>
    <w:link w:val="Heading5"/>
    <w:rsid w:val="006F1A82"/>
    <w:rPr>
      <w:rFonts w:ascii=".VnTime" w:eastAsia="Times New Roman" w:hAnsi=".VnTime" w:cs=".VnTime"/>
      <w:szCs w:val="28"/>
      <w:lang w:val="en-GB"/>
    </w:rPr>
  </w:style>
  <w:style w:type="paragraph" w:styleId="Footer">
    <w:name w:val="footer"/>
    <w:basedOn w:val="Normal"/>
    <w:link w:val="FooterChar"/>
    <w:rsid w:val="006F1A82"/>
    <w:pPr>
      <w:tabs>
        <w:tab w:val="center" w:pos="4320"/>
        <w:tab w:val="right" w:pos="8640"/>
      </w:tabs>
    </w:pPr>
  </w:style>
  <w:style w:type="character" w:customStyle="1" w:styleId="FooterChar">
    <w:name w:val="Footer Char"/>
    <w:basedOn w:val="DefaultParagraphFont"/>
    <w:link w:val="Footer"/>
    <w:rsid w:val="006F1A82"/>
    <w:rPr>
      <w:rFonts w:eastAsia="Times New Roman" w:cs="Times New Roman"/>
      <w:sz w:val="24"/>
      <w:szCs w:val="24"/>
    </w:rPr>
  </w:style>
  <w:style w:type="character" w:styleId="PageNumber">
    <w:name w:val="page number"/>
    <w:basedOn w:val="DefaultParagraphFont"/>
    <w:rsid w:val="006F1A82"/>
  </w:style>
  <w:style w:type="paragraph" w:styleId="Header">
    <w:name w:val="header"/>
    <w:basedOn w:val="Normal"/>
    <w:link w:val="HeaderChar"/>
    <w:uiPriority w:val="99"/>
    <w:rsid w:val="006F1A8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6F1A82"/>
    <w:rPr>
      <w:rFonts w:eastAsia="Times New Roman" w:cs="Times New Roman"/>
      <w:sz w:val="24"/>
      <w:szCs w:val="24"/>
      <w:lang w:val="x-none" w:eastAsia="x-none"/>
    </w:rPr>
  </w:style>
  <w:style w:type="paragraph" w:customStyle="1" w:styleId="Char">
    <w:name w:val="Char"/>
    <w:next w:val="Normal"/>
    <w:autoRedefine/>
    <w:semiHidden/>
    <w:rsid w:val="006F1A82"/>
    <w:pPr>
      <w:spacing w:before="0" w:line="240" w:lineRule="auto"/>
      <w:jc w:val="both"/>
    </w:pPr>
    <w:rPr>
      <w:rFonts w:eastAsia="Times New Roman" w:cs="Times New Roman"/>
      <w:color w:val="FF0000"/>
      <w:lang w:val="de-DE"/>
    </w:rPr>
  </w:style>
  <w:style w:type="paragraph" w:styleId="NormalWeb">
    <w:name w:val="Normal (Web)"/>
    <w:basedOn w:val="Normal"/>
    <w:link w:val="NormalWebChar"/>
    <w:uiPriority w:val="99"/>
    <w:unhideWhenUsed/>
    <w:rsid w:val="006F1A82"/>
    <w:pPr>
      <w:spacing w:before="100" w:beforeAutospacing="1" w:after="100" w:afterAutospacing="1"/>
    </w:pPr>
    <w:rPr>
      <w:lang w:val="x-none" w:eastAsia="x-none"/>
    </w:rPr>
  </w:style>
  <w:style w:type="character" w:customStyle="1" w:styleId="apple-converted-space">
    <w:name w:val="apple-converted-space"/>
    <w:basedOn w:val="DefaultParagraphFont"/>
    <w:rsid w:val="006F1A82"/>
  </w:style>
  <w:style w:type="character" w:styleId="Hyperlink">
    <w:name w:val="Hyperlink"/>
    <w:uiPriority w:val="99"/>
    <w:unhideWhenUsed/>
    <w:rsid w:val="006F1A82"/>
    <w:rPr>
      <w:color w:val="0000FF"/>
      <w:u w:val="single"/>
    </w:rPr>
  </w:style>
  <w:style w:type="paragraph" w:styleId="BodyText">
    <w:name w:val="Body Text"/>
    <w:basedOn w:val="Normal"/>
    <w:link w:val="BodyTextChar"/>
    <w:unhideWhenUsed/>
    <w:qFormat/>
    <w:rsid w:val="006F1A82"/>
    <w:pPr>
      <w:jc w:val="center"/>
    </w:pPr>
    <w:rPr>
      <w:rFonts w:ascii=".VnTime" w:hAnsi=".VnTime"/>
      <w:sz w:val="28"/>
      <w:szCs w:val="20"/>
      <w:lang w:val="x-none" w:eastAsia="x-none"/>
    </w:rPr>
  </w:style>
  <w:style w:type="character" w:customStyle="1" w:styleId="BodyTextChar">
    <w:name w:val="Body Text Char"/>
    <w:basedOn w:val="DefaultParagraphFont"/>
    <w:link w:val="BodyText"/>
    <w:rsid w:val="006F1A82"/>
    <w:rPr>
      <w:rFonts w:ascii=".VnTime" w:eastAsia="Times New Roman" w:hAnsi=".VnTime" w:cs="Times New Roman"/>
      <w:szCs w:val="20"/>
      <w:lang w:val="x-none" w:eastAsia="x-none"/>
    </w:rPr>
  </w:style>
  <w:style w:type="character" w:customStyle="1" w:styleId="normal-h1">
    <w:name w:val="normal-h1"/>
    <w:rsid w:val="006F1A82"/>
    <w:rPr>
      <w:rFonts w:ascii="Times New Roman" w:hAnsi="Times New Roman" w:cs="Times New Roman" w:hint="default"/>
      <w:sz w:val="24"/>
      <w:szCs w:val="24"/>
    </w:rPr>
  </w:style>
  <w:style w:type="table" w:styleId="TableGrid">
    <w:name w:val="Table Grid"/>
    <w:basedOn w:val="TableNormal"/>
    <w:rsid w:val="006F1A82"/>
    <w:pPr>
      <w:spacing w:before="0" w:after="0"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6F1A82"/>
    <w:rPr>
      <w:i/>
      <w:iCs/>
    </w:rPr>
  </w:style>
  <w:style w:type="character" w:styleId="Strong">
    <w:name w:val="Strong"/>
    <w:uiPriority w:val="22"/>
    <w:qFormat/>
    <w:rsid w:val="006F1A82"/>
    <w:rPr>
      <w:b/>
      <w:bCs/>
    </w:rPr>
  </w:style>
  <w:style w:type="character" w:styleId="IntenseEmphasis">
    <w:name w:val="Intense Emphasis"/>
    <w:uiPriority w:val="21"/>
    <w:qFormat/>
    <w:rsid w:val="006F1A82"/>
    <w:rPr>
      <w:b/>
      <w:bCs/>
      <w:i/>
      <w:iCs/>
      <w:color w:val="4F81BD"/>
    </w:rPr>
  </w:style>
  <w:style w:type="paragraph" w:styleId="Title">
    <w:name w:val="Title"/>
    <w:basedOn w:val="Normal"/>
    <w:next w:val="Normal"/>
    <w:link w:val="TitleChar"/>
    <w:qFormat/>
    <w:rsid w:val="006F1A82"/>
    <w:pPr>
      <w:spacing w:before="240" w:after="60"/>
      <w:jc w:val="center"/>
      <w:outlineLvl w:val="0"/>
    </w:pPr>
    <w:rPr>
      <w:rFonts w:ascii="Cambria" w:hAnsi="Cambria"/>
      <w:b/>
      <w:bCs/>
      <w:kern w:val="28"/>
      <w:sz w:val="32"/>
      <w:szCs w:val="32"/>
      <w:lang w:val="x-none" w:eastAsia="x-none"/>
    </w:rPr>
  </w:style>
  <w:style w:type="character" w:customStyle="1" w:styleId="TitleChar">
    <w:name w:val="Title Char"/>
    <w:basedOn w:val="DefaultParagraphFont"/>
    <w:link w:val="Title"/>
    <w:rsid w:val="006F1A82"/>
    <w:rPr>
      <w:rFonts w:ascii="Cambria" w:eastAsia="Times New Roman" w:hAnsi="Cambria" w:cs="Times New Roman"/>
      <w:b/>
      <w:bCs/>
      <w:kern w:val="28"/>
      <w:sz w:val="32"/>
      <w:szCs w:val="32"/>
      <w:lang w:val="x-none" w:eastAsia="x-none"/>
    </w:rPr>
  </w:style>
  <w:style w:type="paragraph" w:styleId="ListParagraph">
    <w:name w:val="List Paragraph"/>
    <w:basedOn w:val="Normal"/>
    <w:uiPriority w:val="99"/>
    <w:qFormat/>
    <w:rsid w:val="006F1A82"/>
    <w:pPr>
      <w:ind w:left="720"/>
    </w:pPr>
  </w:style>
  <w:style w:type="character" w:customStyle="1" w:styleId="NormalWebChar">
    <w:name w:val="Normal (Web) Char"/>
    <w:link w:val="NormalWeb"/>
    <w:uiPriority w:val="99"/>
    <w:rsid w:val="006F1A82"/>
    <w:rPr>
      <w:rFonts w:eastAsia="Times New Roman" w:cs="Times New Roman"/>
      <w:sz w:val="24"/>
      <w:szCs w:val="24"/>
      <w:lang w:val="x-none" w:eastAsia="x-none"/>
    </w:rPr>
  </w:style>
  <w:style w:type="paragraph" w:customStyle="1" w:styleId="Num-DocParagraph">
    <w:name w:val="Num-Doc Paragraph"/>
    <w:basedOn w:val="BodyText"/>
    <w:rsid w:val="006F1A82"/>
    <w:pPr>
      <w:tabs>
        <w:tab w:val="left" w:pos="850"/>
        <w:tab w:val="left" w:pos="1191"/>
        <w:tab w:val="left" w:pos="1531"/>
      </w:tabs>
      <w:spacing w:after="240"/>
      <w:jc w:val="both"/>
    </w:pPr>
    <w:rPr>
      <w:rFonts w:ascii="Times New Roman" w:hAnsi="Times New Roman"/>
      <w:sz w:val="22"/>
      <w:szCs w:val="22"/>
      <w:lang w:val="en-GB" w:eastAsia="zh-CN"/>
    </w:rPr>
  </w:style>
  <w:style w:type="paragraph" w:styleId="BalloonText">
    <w:name w:val="Balloon Text"/>
    <w:basedOn w:val="Normal"/>
    <w:link w:val="BalloonTextChar"/>
    <w:rsid w:val="006F1A82"/>
    <w:rPr>
      <w:rFonts w:ascii="Segoe UI" w:hAnsi="Segoe UI"/>
      <w:sz w:val="18"/>
      <w:szCs w:val="18"/>
      <w:lang w:val="x-none" w:eastAsia="x-none"/>
    </w:rPr>
  </w:style>
  <w:style w:type="character" w:customStyle="1" w:styleId="BalloonTextChar">
    <w:name w:val="Balloon Text Char"/>
    <w:basedOn w:val="DefaultParagraphFont"/>
    <w:link w:val="BalloonText"/>
    <w:rsid w:val="006F1A82"/>
    <w:rPr>
      <w:rFonts w:ascii="Segoe UI" w:eastAsia="Times New Roman" w:hAnsi="Segoe UI" w:cs="Times New Roman"/>
      <w:sz w:val="18"/>
      <w:szCs w:val="18"/>
      <w:lang w:val="x-none" w:eastAsia="x-none"/>
    </w:rPr>
  </w:style>
  <w:style w:type="character" w:customStyle="1" w:styleId="fontstyle01">
    <w:name w:val="fontstyle01"/>
    <w:rsid w:val="006F1A82"/>
    <w:rPr>
      <w:rFonts w:ascii="TimesNewRomanPS-ItalicMT" w:hAnsi="TimesNewRomanPS-ItalicMT" w:hint="default"/>
      <w:b w:val="0"/>
      <w:bCs w:val="0"/>
      <w:i/>
      <w:iCs/>
      <w:color w:val="000000"/>
      <w:sz w:val="28"/>
      <w:szCs w:val="28"/>
    </w:rPr>
  </w:style>
  <w:style w:type="character" w:customStyle="1" w:styleId="UnresolvedMention1">
    <w:name w:val="Unresolved Mention1"/>
    <w:uiPriority w:val="99"/>
    <w:semiHidden/>
    <w:unhideWhenUsed/>
    <w:rsid w:val="006F1A82"/>
    <w:rPr>
      <w:color w:val="605E5C"/>
      <w:shd w:val="clear" w:color="auto" w:fill="E1DFDD"/>
    </w:rPr>
  </w:style>
  <w:style w:type="paragraph" w:styleId="BodyTextIndent">
    <w:name w:val="Body Text Indent"/>
    <w:basedOn w:val="Normal"/>
    <w:link w:val="BodyTextIndentChar"/>
    <w:rsid w:val="006F1A82"/>
    <w:pPr>
      <w:spacing w:after="120"/>
      <w:ind w:left="360"/>
    </w:pPr>
    <w:rPr>
      <w:lang w:val="x-none" w:eastAsia="x-none"/>
    </w:rPr>
  </w:style>
  <w:style w:type="character" w:customStyle="1" w:styleId="BodyTextIndentChar">
    <w:name w:val="Body Text Indent Char"/>
    <w:basedOn w:val="DefaultParagraphFont"/>
    <w:link w:val="BodyTextIndent"/>
    <w:rsid w:val="006F1A82"/>
    <w:rPr>
      <w:rFonts w:eastAsia="Times New Roman" w:cs="Times New Roman"/>
      <w:sz w:val="24"/>
      <w:szCs w:val="24"/>
      <w:lang w:val="x-none" w:eastAsia="x-none"/>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6F1A82"/>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basedOn w:val="DefaultParagraphFont"/>
    <w:link w:val="FootnoteText"/>
    <w:uiPriority w:val="99"/>
    <w:qFormat/>
    <w:rsid w:val="006F1A82"/>
    <w:rPr>
      <w:rFonts w:eastAsia="Times New Roman" w:cs="Times New Roman"/>
      <w:sz w:val="20"/>
      <w:szCs w:val="20"/>
    </w:rPr>
  </w:style>
  <w:style w:type="character" w:styleId="FootnoteReference">
    <w:name w:val="footnote reference"/>
    <w:aliases w:val="Footnote Char,ftref Char,fr Char,16 Point Char,Superscript 6 Point Char,Footnote text Char,BearingPoint Char,Footnote Text1 Char,Footnote Text Char Char Char Char Char Char Ch Char Char Char Char Char Char C Char,f Char,Ref Char"/>
    <w:link w:val="Footnote"/>
    <w:unhideWhenUsed/>
    <w:qFormat/>
    <w:rsid w:val="006F1A82"/>
    <w:rPr>
      <w:vertAlign w:val="superscript"/>
    </w:rPr>
  </w:style>
  <w:style w:type="paragraph" w:customStyle="1" w:styleId="Footnote">
    <w:name w:val="Footnote"/>
    <w:aliases w:val="ftref,fr,16 Point,Superscript 6 Point,Footnote text,BearingPoint,Footnote Text1,Footnote Text Char Char Char Char Char Char Ch Char Char Char Char Char Char C,f,Ref,de nota al pie,Footnote + Arial,10 pt,Black,Footnote Text11"/>
    <w:basedOn w:val="Normal"/>
    <w:link w:val="FootnoteReference"/>
    <w:uiPriority w:val="99"/>
    <w:rsid w:val="006F1A82"/>
    <w:pPr>
      <w:spacing w:before="100" w:line="240" w:lineRule="exact"/>
    </w:pPr>
    <w:rPr>
      <w:rFonts w:eastAsiaTheme="minorHAnsi" w:cstheme="minorBidi"/>
      <w:sz w:val="28"/>
      <w:szCs w:val="22"/>
      <w:vertAlign w:val="superscript"/>
    </w:rPr>
  </w:style>
  <w:style w:type="character" w:customStyle="1" w:styleId="utranghocchntrang2">
    <w:name w:val="Đầu trang hoặc chân trang (2)_"/>
    <w:link w:val="utranghocchntrang20"/>
    <w:rsid w:val="006F1A82"/>
    <w:rPr>
      <w:lang w:val="vi-VN"/>
    </w:rPr>
  </w:style>
  <w:style w:type="paragraph" w:customStyle="1" w:styleId="utranghocchntrang20">
    <w:name w:val="Đầu trang hoặc chân trang (2)"/>
    <w:basedOn w:val="Normal"/>
    <w:link w:val="utranghocchntrang2"/>
    <w:rsid w:val="006F1A82"/>
    <w:pPr>
      <w:widowControl w:val="0"/>
    </w:pPr>
    <w:rPr>
      <w:rFonts w:eastAsiaTheme="minorHAnsi" w:cstheme="minorBidi"/>
      <w:sz w:val="28"/>
      <w:szCs w:val="22"/>
      <w:lang w:val="vi-VN"/>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6F1A82"/>
    <w:pPr>
      <w:spacing w:before="100" w:line="240" w:lineRule="exact"/>
    </w:pPr>
    <w:rPr>
      <w:rFonts w:ascii="Courier New" w:eastAsia="Courier New" w:hAnsi="Courier New" w:cs="Courier New"/>
      <w:vertAlign w:val="superscript"/>
      <w:lang w:val="vi-VN" w:eastAsia="vi-VN" w:bidi="vi-VN"/>
    </w:rPr>
  </w:style>
  <w:style w:type="paragraph" w:styleId="Revision">
    <w:name w:val="Revision"/>
    <w:hidden/>
    <w:uiPriority w:val="99"/>
    <w:semiHidden/>
    <w:rsid w:val="006F1A82"/>
    <w:pPr>
      <w:spacing w:before="0" w:after="0" w:line="240" w:lineRule="auto"/>
    </w:pPr>
    <w:rPr>
      <w:rFonts w:eastAsia="Times New Roman" w:cs="Times New Roman"/>
      <w:sz w:val="24"/>
      <w:szCs w:val="24"/>
    </w:rPr>
  </w:style>
  <w:style w:type="paragraph" w:styleId="CommentText">
    <w:name w:val="annotation text"/>
    <w:basedOn w:val="Normal"/>
    <w:link w:val="CommentTextChar"/>
    <w:uiPriority w:val="99"/>
    <w:semiHidden/>
    <w:unhideWhenUsed/>
    <w:rsid w:val="00633542"/>
    <w:pPr>
      <w:spacing w:after="200"/>
    </w:pPr>
    <w:rPr>
      <w:rFonts w:eastAsia="Calibri"/>
      <w:sz w:val="20"/>
      <w:szCs w:val="20"/>
    </w:rPr>
  </w:style>
  <w:style w:type="character" w:customStyle="1" w:styleId="CommentTextChar">
    <w:name w:val="Comment Text Char"/>
    <w:basedOn w:val="DefaultParagraphFont"/>
    <w:link w:val="CommentText"/>
    <w:uiPriority w:val="99"/>
    <w:semiHidden/>
    <w:rsid w:val="00633542"/>
    <w:rPr>
      <w:rFonts w:eastAsia="Calibri" w:cs="Times New Roman"/>
      <w:sz w:val="20"/>
      <w:szCs w:val="20"/>
    </w:rPr>
  </w:style>
  <w:style w:type="character" w:styleId="CommentReference">
    <w:name w:val="annotation reference"/>
    <w:basedOn w:val="DefaultParagraphFont"/>
    <w:uiPriority w:val="99"/>
    <w:semiHidden/>
    <w:unhideWhenUsed/>
    <w:rsid w:val="00633542"/>
    <w:rPr>
      <w:sz w:val="16"/>
      <w:szCs w:val="16"/>
    </w:rPr>
  </w:style>
  <w:style w:type="character" w:customStyle="1" w:styleId="Heading1Char">
    <w:name w:val="Heading 1 Char"/>
    <w:basedOn w:val="DefaultParagraphFont"/>
    <w:link w:val="Heading1"/>
    <w:rsid w:val="00633542"/>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semiHidden/>
    <w:rsid w:val="00633542"/>
    <w:rPr>
      <w:rFonts w:asciiTheme="majorHAnsi" w:eastAsiaTheme="majorEastAsia" w:hAnsiTheme="majorHAnsi" w:cstheme="majorBidi"/>
      <w:i/>
      <w:iCs/>
      <w:color w:val="2F5496" w:themeColor="accent1" w:themeShade="BF"/>
      <w:sz w:val="24"/>
      <w:szCs w:val="24"/>
    </w:rPr>
  </w:style>
  <w:style w:type="paragraph" w:customStyle="1" w:styleId="msonormal0">
    <w:name w:val="msonormal"/>
    <w:basedOn w:val="Normal"/>
    <w:uiPriority w:val="99"/>
    <w:rsid w:val="0063354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8030">
      <w:bodyDiv w:val="1"/>
      <w:marLeft w:val="0"/>
      <w:marRight w:val="0"/>
      <w:marTop w:val="0"/>
      <w:marBottom w:val="0"/>
      <w:divBdr>
        <w:top w:val="none" w:sz="0" w:space="0" w:color="auto"/>
        <w:left w:val="none" w:sz="0" w:space="0" w:color="auto"/>
        <w:bottom w:val="none" w:sz="0" w:space="0" w:color="auto"/>
        <w:right w:val="none" w:sz="0" w:space="0" w:color="auto"/>
      </w:divBdr>
    </w:div>
    <w:div w:id="61800838">
      <w:bodyDiv w:val="1"/>
      <w:marLeft w:val="0"/>
      <w:marRight w:val="0"/>
      <w:marTop w:val="0"/>
      <w:marBottom w:val="0"/>
      <w:divBdr>
        <w:top w:val="none" w:sz="0" w:space="0" w:color="auto"/>
        <w:left w:val="none" w:sz="0" w:space="0" w:color="auto"/>
        <w:bottom w:val="none" w:sz="0" w:space="0" w:color="auto"/>
        <w:right w:val="none" w:sz="0" w:space="0" w:color="auto"/>
      </w:divBdr>
    </w:div>
    <w:div w:id="62795595">
      <w:bodyDiv w:val="1"/>
      <w:marLeft w:val="0"/>
      <w:marRight w:val="0"/>
      <w:marTop w:val="0"/>
      <w:marBottom w:val="0"/>
      <w:divBdr>
        <w:top w:val="none" w:sz="0" w:space="0" w:color="auto"/>
        <w:left w:val="none" w:sz="0" w:space="0" w:color="auto"/>
        <w:bottom w:val="none" w:sz="0" w:space="0" w:color="auto"/>
        <w:right w:val="none" w:sz="0" w:space="0" w:color="auto"/>
      </w:divBdr>
    </w:div>
    <w:div w:id="100104125">
      <w:bodyDiv w:val="1"/>
      <w:marLeft w:val="0"/>
      <w:marRight w:val="0"/>
      <w:marTop w:val="0"/>
      <w:marBottom w:val="0"/>
      <w:divBdr>
        <w:top w:val="none" w:sz="0" w:space="0" w:color="auto"/>
        <w:left w:val="none" w:sz="0" w:space="0" w:color="auto"/>
        <w:bottom w:val="none" w:sz="0" w:space="0" w:color="auto"/>
        <w:right w:val="none" w:sz="0" w:space="0" w:color="auto"/>
      </w:divBdr>
    </w:div>
    <w:div w:id="114326381">
      <w:bodyDiv w:val="1"/>
      <w:marLeft w:val="0"/>
      <w:marRight w:val="0"/>
      <w:marTop w:val="0"/>
      <w:marBottom w:val="0"/>
      <w:divBdr>
        <w:top w:val="none" w:sz="0" w:space="0" w:color="auto"/>
        <w:left w:val="none" w:sz="0" w:space="0" w:color="auto"/>
        <w:bottom w:val="none" w:sz="0" w:space="0" w:color="auto"/>
        <w:right w:val="none" w:sz="0" w:space="0" w:color="auto"/>
      </w:divBdr>
    </w:div>
    <w:div w:id="192303197">
      <w:bodyDiv w:val="1"/>
      <w:marLeft w:val="0"/>
      <w:marRight w:val="0"/>
      <w:marTop w:val="0"/>
      <w:marBottom w:val="0"/>
      <w:divBdr>
        <w:top w:val="none" w:sz="0" w:space="0" w:color="auto"/>
        <w:left w:val="none" w:sz="0" w:space="0" w:color="auto"/>
        <w:bottom w:val="none" w:sz="0" w:space="0" w:color="auto"/>
        <w:right w:val="none" w:sz="0" w:space="0" w:color="auto"/>
      </w:divBdr>
    </w:div>
    <w:div w:id="202065646">
      <w:bodyDiv w:val="1"/>
      <w:marLeft w:val="0"/>
      <w:marRight w:val="0"/>
      <w:marTop w:val="0"/>
      <w:marBottom w:val="0"/>
      <w:divBdr>
        <w:top w:val="none" w:sz="0" w:space="0" w:color="auto"/>
        <w:left w:val="none" w:sz="0" w:space="0" w:color="auto"/>
        <w:bottom w:val="none" w:sz="0" w:space="0" w:color="auto"/>
        <w:right w:val="none" w:sz="0" w:space="0" w:color="auto"/>
      </w:divBdr>
    </w:div>
    <w:div w:id="207569347">
      <w:bodyDiv w:val="1"/>
      <w:marLeft w:val="0"/>
      <w:marRight w:val="0"/>
      <w:marTop w:val="0"/>
      <w:marBottom w:val="0"/>
      <w:divBdr>
        <w:top w:val="none" w:sz="0" w:space="0" w:color="auto"/>
        <w:left w:val="none" w:sz="0" w:space="0" w:color="auto"/>
        <w:bottom w:val="none" w:sz="0" w:space="0" w:color="auto"/>
        <w:right w:val="none" w:sz="0" w:space="0" w:color="auto"/>
      </w:divBdr>
    </w:div>
    <w:div w:id="390664429">
      <w:bodyDiv w:val="1"/>
      <w:marLeft w:val="0"/>
      <w:marRight w:val="0"/>
      <w:marTop w:val="0"/>
      <w:marBottom w:val="0"/>
      <w:divBdr>
        <w:top w:val="none" w:sz="0" w:space="0" w:color="auto"/>
        <w:left w:val="none" w:sz="0" w:space="0" w:color="auto"/>
        <w:bottom w:val="none" w:sz="0" w:space="0" w:color="auto"/>
        <w:right w:val="none" w:sz="0" w:space="0" w:color="auto"/>
      </w:divBdr>
    </w:div>
    <w:div w:id="394475064">
      <w:bodyDiv w:val="1"/>
      <w:marLeft w:val="0"/>
      <w:marRight w:val="0"/>
      <w:marTop w:val="0"/>
      <w:marBottom w:val="0"/>
      <w:divBdr>
        <w:top w:val="none" w:sz="0" w:space="0" w:color="auto"/>
        <w:left w:val="none" w:sz="0" w:space="0" w:color="auto"/>
        <w:bottom w:val="none" w:sz="0" w:space="0" w:color="auto"/>
        <w:right w:val="none" w:sz="0" w:space="0" w:color="auto"/>
      </w:divBdr>
    </w:div>
    <w:div w:id="397672461">
      <w:bodyDiv w:val="1"/>
      <w:marLeft w:val="0"/>
      <w:marRight w:val="0"/>
      <w:marTop w:val="0"/>
      <w:marBottom w:val="0"/>
      <w:divBdr>
        <w:top w:val="none" w:sz="0" w:space="0" w:color="auto"/>
        <w:left w:val="none" w:sz="0" w:space="0" w:color="auto"/>
        <w:bottom w:val="none" w:sz="0" w:space="0" w:color="auto"/>
        <w:right w:val="none" w:sz="0" w:space="0" w:color="auto"/>
      </w:divBdr>
    </w:div>
    <w:div w:id="445003432">
      <w:bodyDiv w:val="1"/>
      <w:marLeft w:val="0"/>
      <w:marRight w:val="0"/>
      <w:marTop w:val="0"/>
      <w:marBottom w:val="0"/>
      <w:divBdr>
        <w:top w:val="none" w:sz="0" w:space="0" w:color="auto"/>
        <w:left w:val="none" w:sz="0" w:space="0" w:color="auto"/>
        <w:bottom w:val="none" w:sz="0" w:space="0" w:color="auto"/>
        <w:right w:val="none" w:sz="0" w:space="0" w:color="auto"/>
      </w:divBdr>
    </w:div>
    <w:div w:id="459033348">
      <w:bodyDiv w:val="1"/>
      <w:marLeft w:val="0"/>
      <w:marRight w:val="0"/>
      <w:marTop w:val="0"/>
      <w:marBottom w:val="0"/>
      <w:divBdr>
        <w:top w:val="none" w:sz="0" w:space="0" w:color="auto"/>
        <w:left w:val="none" w:sz="0" w:space="0" w:color="auto"/>
        <w:bottom w:val="none" w:sz="0" w:space="0" w:color="auto"/>
        <w:right w:val="none" w:sz="0" w:space="0" w:color="auto"/>
      </w:divBdr>
    </w:div>
    <w:div w:id="507062609">
      <w:bodyDiv w:val="1"/>
      <w:marLeft w:val="0"/>
      <w:marRight w:val="0"/>
      <w:marTop w:val="0"/>
      <w:marBottom w:val="0"/>
      <w:divBdr>
        <w:top w:val="none" w:sz="0" w:space="0" w:color="auto"/>
        <w:left w:val="none" w:sz="0" w:space="0" w:color="auto"/>
        <w:bottom w:val="none" w:sz="0" w:space="0" w:color="auto"/>
        <w:right w:val="none" w:sz="0" w:space="0" w:color="auto"/>
      </w:divBdr>
    </w:div>
    <w:div w:id="522793613">
      <w:bodyDiv w:val="1"/>
      <w:marLeft w:val="0"/>
      <w:marRight w:val="0"/>
      <w:marTop w:val="0"/>
      <w:marBottom w:val="0"/>
      <w:divBdr>
        <w:top w:val="none" w:sz="0" w:space="0" w:color="auto"/>
        <w:left w:val="none" w:sz="0" w:space="0" w:color="auto"/>
        <w:bottom w:val="none" w:sz="0" w:space="0" w:color="auto"/>
        <w:right w:val="none" w:sz="0" w:space="0" w:color="auto"/>
      </w:divBdr>
    </w:div>
    <w:div w:id="553271429">
      <w:bodyDiv w:val="1"/>
      <w:marLeft w:val="0"/>
      <w:marRight w:val="0"/>
      <w:marTop w:val="0"/>
      <w:marBottom w:val="0"/>
      <w:divBdr>
        <w:top w:val="none" w:sz="0" w:space="0" w:color="auto"/>
        <w:left w:val="none" w:sz="0" w:space="0" w:color="auto"/>
        <w:bottom w:val="none" w:sz="0" w:space="0" w:color="auto"/>
        <w:right w:val="none" w:sz="0" w:space="0" w:color="auto"/>
      </w:divBdr>
    </w:div>
    <w:div w:id="660306519">
      <w:bodyDiv w:val="1"/>
      <w:marLeft w:val="0"/>
      <w:marRight w:val="0"/>
      <w:marTop w:val="0"/>
      <w:marBottom w:val="0"/>
      <w:divBdr>
        <w:top w:val="none" w:sz="0" w:space="0" w:color="auto"/>
        <w:left w:val="none" w:sz="0" w:space="0" w:color="auto"/>
        <w:bottom w:val="none" w:sz="0" w:space="0" w:color="auto"/>
        <w:right w:val="none" w:sz="0" w:space="0" w:color="auto"/>
      </w:divBdr>
    </w:div>
    <w:div w:id="723676243">
      <w:bodyDiv w:val="1"/>
      <w:marLeft w:val="0"/>
      <w:marRight w:val="0"/>
      <w:marTop w:val="0"/>
      <w:marBottom w:val="0"/>
      <w:divBdr>
        <w:top w:val="none" w:sz="0" w:space="0" w:color="auto"/>
        <w:left w:val="none" w:sz="0" w:space="0" w:color="auto"/>
        <w:bottom w:val="none" w:sz="0" w:space="0" w:color="auto"/>
        <w:right w:val="none" w:sz="0" w:space="0" w:color="auto"/>
      </w:divBdr>
    </w:div>
    <w:div w:id="745880004">
      <w:bodyDiv w:val="1"/>
      <w:marLeft w:val="0"/>
      <w:marRight w:val="0"/>
      <w:marTop w:val="0"/>
      <w:marBottom w:val="0"/>
      <w:divBdr>
        <w:top w:val="none" w:sz="0" w:space="0" w:color="auto"/>
        <w:left w:val="none" w:sz="0" w:space="0" w:color="auto"/>
        <w:bottom w:val="none" w:sz="0" w:space="0" w:color="auto"/>
        <w:right w:val="none" w:sz="0" w:space="0" w:color="auto"/>
      </w:divBdr>
    </w:div>
    <w:div w:id="971056576">
      <w:bodyDiv w:val="1"/>
      <w:marLeft w:val="0"/>
      <w:marRight w:val="0"/>
      <w:marTop w:val="0"/>
      <w:marBottom w:val="0"/>
      <w:divBdr>
        <w:top w:val="none" w:sz="0" w:space="0" w:color="auto"/>
        <w:left w:val="none" w:sz="0" w:space="0" w:color="auto"/>
        <w:bottom w:val="none" w:sz="0" w:space="0" w:color="auto"/>
        <w:right w:val="none" w:sz="0" w:space="0" w:color="auto"/>
      </w:divBdr>
    </w:div>
    <w:div w:id="1056008963">
      <w:bodyDiv w:val="1"/>
      <w:marLeft w:val="0"/>
      <w:marRight w:val="0"/>
      <w:marTop w:val="0"/>
      <w:marBottom w:val="0"/>
      <w:divBdr>
        <w:top w:val="none" w:sz="0" w:space="0" w:color="auto"/>
        <w:left w:val="none" w:sz="0" w:space="0" w:color="auto"/>
        <w:bottom w:val="none" w:sz="0" w:space="0" w:color="auto"/>
        <w:right w:val="none" w:sz="0" w:space="0" w:color="auto"/>
      </w:divBdr>
    </w:div>
    <w:div w:id="1080758554">
      <w:bodyDiv w:val="1"/>
      <w:marLeft w:val="0"/>
      <w:marRight w:val="0"/>
      <w:marTop w:val="0"/>
      <w:marBottom w:val="0"/>
      <w:divBdr>
        <w:top w:val="none" w:sz="0" w:space="0" w:color="auto"/>
        <w:left w:val="none" w:sz="0" w:space="0" w:color="auto"/>
        <w:bottom w:val="none" w:sz="0" w:space="0" w:color="auto"/>
        <w:right w:val="none" w:sz="0" w:space="0" w:color="auto"/>
      </w:divBdr>
    </w:div>
    <w:div w:id="1116405890">
      <w:bodyDiv w:val="1"/>
      <w:marLeft w:val="0"/>
      <w:marRight w:val="0"/>
      <w:marTop w:val="0"/>
      <w:marBottom w:val="0"/>
      <w:divBdr>
        <w:top w:val="none" w:sz="0" w:space="0" w:color="auto"/>
        <w:left w:val="none" w:sz="0" w:space="0" w:color="auto"/>
        <w:bottom w:val="none" w:sz="0" w:space="0" w:color="auto"/>
        <w:right w:val="none" w:sz="0" w:space="0" w:color="auto"/>
      </w:divBdr>
    </w:div>
    <w:div w:id="1185287978">
      <w:bodyDiv w:val="1"/>
      <w:marLeft w:val="0"/>
      <w:marRight w:val="0"/>
      <w:marTop w:val="0"/>
      <w:marBottom w:val="0"/>
      <w:divBdr>
        <w:top w:val="none" w:sz="0" w:space="0" w:color="auto"/>
        <w:left w:val="none" w:sz="0" w:space="0" w:color="auto"/>
        <w:bottom w:val="none" w:sz="0" w:space="0" w:color="auto"/>
        <w:right w:val="none" w:sz="0" w:space="0" w:color="auto"/>
      </w:divBdr>
    </w:div>
    <w:div w:id="1398554721">
      <w:bodyDiv w:val="1"/>
      <w:marLeft w:val="0"/>
      <w:marRight w:val="0"/>
      <w:marTop w:val="0"/>
      <w:marBottom w:val="0"/>
      <w:divBdr>
        <w:top w:val="none" w:sz="0" w:space="0" w:color="auto"/>
        <w:left w:val="none" w:sz="0" w:space="0" w:color="auto"/>
        <w:bottom w:val="none" w:sz="0" w:space="0" w:color="auto"/>
        <w:right w:val="none" w:sz="0" w:space="0" w:color="auto"/>
      </w:divBdr>
    </w:div>
    <w:div w:id="1431195155">
      <w:bodyDiv w:val="1"/>
      <w:marLeft w:val="0"/>
      <w:marRight w:val="0"/>
      <w:marTop w:val="0"/>
      <w:marBottom w:val="0"/>
      <w:divBdr>
        <w:top w:val="none" w:sz="0" w:space="0" w:color="auto"/>
        <w:left w:val="none" w:sz="0" w:space="0" w:color="auto"/>
        <w:bottom w:val="none" w:sz="0" w:space="0" w:color="auto"/>
        <w:right w:val="none" w:sz="0" w:space="0" w:color="auto"/>
      </w:divBdr>
    </w:div>
    <w:div w:id="1513884422">
      <w:bodyDiv w:val="1"/>
      <w:marLeft w:val="0"/>
      <w:marRight w:val="0"/>
      <w:marTop w:val="0"/>
      <w:marBottom w:val="0"/>
      <w:divBdr>
        <w:top w:val="none" w:sz="0" w:space="0" w:color="auto"/>
        <w:left w:val="none" w:sz="0" w:space="0" w:color="auto"/>
        <w:bottom w:val="none" w:sz="0" w:space="0" w:color="auto"/>
        <w:right w:val="none" w:sz="0" w:space="0" w:color="auto"/>
      </w:divBdr>
    </w:div>
    <w:div w:id="1543051479">
      <w:bodyDiv w:val="1"/>
      <w:marLeft w:val="0"/>
      <w:marRight w:val="0"/>
      <w:marTop w:val="0"/>
      <w:marBottom w:val="0"/>
      <w:divBdr>
        <w:top w:val="none" w:sz="0" w:space="0" w:color="auto"/>
        <w:left w:val="none" w:sz="0" w:space="0" w:color="auto"/>
        <w:bottom w:val="none" w:sz="0" w:space="0" w:color="auto"/>
        <w:right w:val="none" w:sz="0" w:space="0" w:color="auto"/>
      </w:divBdr>
    </w:div>
    <w:div w:id="1715808566">
      <w:bodyDiv w:val="1"/>
      <w:marLeft w:val="0"/>
      <w:marRight w:val="0"/>
      <w:marTop w:val="0"/>
      <w:marBottom w:val="0"/>
      <w:divBdr>
        <w:top w:val="none" w:sz="0" w:space="0" w:color="auto"/>
        <w:left w:val="none" w:sz="0" w:space="0" w:color="auto"/>
        <w:bottom w:val="none" w:sz="0" w:space="0" w:color="auto"/>
        <w:right w:val="none" w:sz="0" w:space="0" w:color="auto"/>
      </w:divBdr>
    </w:div>
    <w:div w:id="1761830498">
      <w:bodyDiv w:val="1"/>
      <w:marLeft w:val="0"/>
      <w:marRight w:val="0"/>
      <w:marTop w:val="0"/>
      <w:marBottom w:val="0"/>
      <w:divBdr>
        <w:top w:val="none" w:sz="0" w:space="0" w:color="auto"/>
        <w:left w:val="none" w:sz="0" w:space="0" w:color="auto"/>
        <w:bottom w:val="none" w:sz="0" w:space="0" w:color="auto"/>
        <w:right w:val="none" w:sz="0" w:space="0" w:color="auto"/>
      </w:divBdr>
    </w:div>
    <w:div w:id="1883974439">
      <w:bodyDiv w:val="1"/>
      <w:marLeft w:val="0"/>
      <w:marRight w:val="0"/>
      <w:marTop w:val="0"/>
      <w:marBottom w:val="0"/>
      <w:divBdr>
        <w:top w:val="none" w:sz="0" w:space="0" w:color="auto"/>
        <w:left w:val="none" w:sz="0" w:space="0" w:color="auto"/>
        <w:bottom w:val="none" w:sz="0" w:space="0" w:color="auto"/>
        <w:right w:val="none" w:sz="0" w:space="0" w:color="auto"/>
      </w:divBdr>
    </w:div>
    <w:div w:id="19712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26769-08AB-4401-880C-04192DC1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Văn Tùng</dc:creator>
  <cp:keywords/>
  <dc:description/>
  <cp:lastModifiedBy>Admin</cp:lastModifiedBy>
  <cp:revision>63</cp:revision>
  <cp:lastPrinted>2025-01-15T18:59:00Z</cp:lastPrinted>
  <dcterms:created xsi:type="dcterms:W3CDTF">2024-12-31T11:31:00Z</dcterms:created>
  <dcterms:modified xsi:type="dcterms:W3CDTF">2025-01-15T19:01:00Z</dcterms:modified>
</cp:coreProperties>
</file>